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2" w:rightFromText="142" w:vertAnchor="page" w:horzAnchor="margin" w:tblpXSpec="center" w:tblpY="472"/>
        <w:tblW w:w="11821" w:type="dxa"/>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7"/>
        <w:gridCol w:w="2136"/>
        <w:gridCol w:w="4698"/>
      </w:tblGrid>
      <w:tr w:rsidR="000D2E2E" w:rsidTr="00227BB4">
        <w:trPr>
          <w:trHeight w:val="3996"/>
          <w:tblCellSpacing w:w="11" w:type="dxa"/>
        </w:trPr>
        <w:tc>
          <w:tcPr>
            <w:tcW w:w="4954" w:type="dxa"/>
          </w:tcPr>
          <w:p w:rsidR="000D2E2E" w:rsidRDefault="000D2E2E" w:rsidP="00227BB4">
            <w:pPr>
              <w:tabs>
                <w:tab w:val="left" w:pos="720"/>
                <w:tab w:val="left" w:pos="1004"/>
                <w:tab w:val="center" w:pos="2018"/>
              </w:tabs>
              <w:spacing w:after="160" w:line="259" w:lineRule="auto"/>
              <w:jc w:val="center"/>
              <w:rPr>
                <w:rFonts w:ascii="Verdana" w:hAnsi="Verdana"/>
                <w:b/>
                <w:sz w:val="24"/>
                <w:szCs w:val="24"/>
              </w:rPr>
            </w:pPr>
            <w:r w:rsidRPr="003046C5">
              <w:rPr>
                <w:rFonts w:ascii="Internat MS" w:hAnsi="Internat MS"/>
                <w:noProof/>
                <w:sz w:val="28"/>
                <w:szCs w:val="28"/>
                <w:lang w:val="en-US"/>
              </w:rPr>
              <w:drawing>
                <wp:anchor distT="0" distB="0" distL="114300" distR="114300" simplePos="0" relativeHeight="251659264" behindDoc="0" locked="0" layoutInCell="1" allowOverlap="1" wp14:anchorId="46028E93" wp14:editId="6B247CC9">
                  <wp:simplePos x="0" y="0"/>
                  <wp:positionH relativeFrom="margin">
                    <wp:posOffset>304800</wp:posOffset>
                  </wp:positionH>
                  <wp:positionV relativeFrom="paragraph">
                    <wp:posOffset>77470</wp:posOffset>
                  </wp:positionV>
                  <wp:extent cx="1304925" cy="876294"/>
                  <wp:effectExtent l="0" t="0" r="0" b="635"/>
                  <wp:wrapNone/>
                  <wp:docPr id="1" name="Image 1" descr="G:\Armoir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moiri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9957" cy="87967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D2E2E" w:rsidRDefault="000D2E2E" w:rsidP="00227BB4">
            <w:pPr>
              <w:jc w:val="center"/>
              <w:rPr>
                <w:rFonts w:ascii="Verdana" w:hAnsi="Verdana"/>
                <w:b/>
                <w:sz w:val="24"/>
                <w:szCs w:val="24"/>
              </w:rPr>
            </w:pPr>
          </w:p>
          <w:p w:rsidR="000D2E2E" w:rsidRDefault="000D2E2E" w:rsidP="00227BB4">
            <w:pPr>
              <w:jc w:val="center"/>
              <w:rPr>
                <w:rFonts w:ascii="Verdana" w:hAnsi="Verdana"/>
                <w:b/>
                <w:sz w:val="24"/>
                <w:szCs w:val="24"/>
              </w:rPr>
            </w:pPr>
          </w:p>
          <w:p w:rsidR="000D2E2E" w:rsidRDefault="000D2E2E" w:rsidP="00227BB4">
            <w:pPr>
              <w:jc w:val="center"/>
              <w:rPr>
                <w:rFonts w:ascii="Verdana" w:hAnsi="Verdana"/>
                <w:b/>
                <w:sz w:val="24"/>
                <w:szCs w:val="24"/>
              </w:rPr>
            </w:pPr>
          </w:p>
          <w:p w:rsidR="000D2E2E" w:rsidRDefault="000D2E2E" w:rsidP="00227BB4">
            <w:pPr>
              <w:jc w:val="center"/>
              <w:rPr>
                <w:rFonts w:ascii="Verdana" w:hAnsi="Verdana"/>
                <w:b/>
                <w:sz w:val="24"/>
                <w:szCs w:val="24"/>
              </w:rPr>
            </w:pPr>
          </w:p>
          <w:p w:rsidR="000D2E2E" w:rsidRDefault="000D2E2E" w:rsidP="00227BB4">
            <w:pPr>
              <w:jc w:val="center"/>
              <w:rPr>
                <w:rFonts w:ascii="Verdana" w:hAnsi="Verdana"/>
                <w:b/>
                <w:sz w:val="24"/>
                <w:szCs w:val="24"/>
              </w:rPr>
            </w:pPr>
          </w:p>
          <w:p w:rsidR="000D2E2E" w:rsidRPr="003046C5" w:rsidRDefault="000D2E2E" w:rsidP="00227BB4">
            <w:pPr>
              <w:jc w:val="center"/>
              <w:rPr>
                <w:rFonts w:ascii="Arial Narrow" w:hAnsi="Arial Narrow" w:cs="Times New Roman"/>
                <w:b/>
                <w:sz w:val="18"/>
                <w:szCs w:val="18"/>
              </w:rPr>
            </w:pPr>
          </w:p>
          <w:p w:rsidR="000D2E2E" w:rsidRPr="003046C5" w:rsidRDefault="000D2E2E" w:rsidP="00227BB4">
            <w:pPr>
              <w:rPr>
                <w:rFonts w:ascii="Arial Narrow" w:hAnsi="Arial Narrow" w:cs="Times New Roman"/>
                <w:b/>
                <w:sz w:val="24"/>
                <w:szCs w:val="24"/>
              </w:rPr>
            </w:pPr>
            <w:r>
              <w:rPr>
                <w:rFonts w:ascii="Arial Narrow" w:hAnsi="Arial Narrow" w:cs="Times New Roman"/>
                <w:b/>
                <w:sz w:val="24"/>
                <w:szCs w:val="24"/>
              </w:rPr>
              <w:t xml:space="preserve">                 </w:t>
            </w:r>
          </w:p>
          <w:p w:rsidR="000D2E2E" w:rsidRPr="00E83DAE" w:rsidRDefault="000D2E2E" w:rsidP="00227BB4">
            <w:pPr>
              <w:rPr>
                <w:rFonts w:ascii="Verdana" w:hAnsi="Verdana"/>
                <w:b/>
                <w:sz w:val="28"/>
                <w:szCs w:val="28"/>
              </w:rPr>
            </w:pPr>
          </w:p>
          <w:p w:rsidR="000D2E2E" w:rsidRPr="00E83DAE" w:rsidRDefault="000D2E2E" w:rsidP="00227BB4">
            <w:pPr>
              <w:rPr>
                <w:rFonts w:ascii="Verdana" w:hAnsi="Verdana"/>
                <w:b/>
                <w:sz w:val="28"/>
                <w:szCs w:val="28"/>
              </w:rPr>
            </w:pPr>
          </w:p>
          <w:p w:rsidR="000D2E2E" w:rsidRPr="00E83DAE" w:rsidRDefault="000D2E2E" w:rsidP="00227BB4">
            <w:pPr>
              <w:rPr>
                <w:rFonts w:ascii="Arial Narrow" w:hAnsi="Arial Narrow" w:cs="Arial"/>
                <w:b/>
                <w:sz w:val="28"/>
                <w:szCs w:val="28"/>
              </w:rPr>
            </w:pPr>
            <w:r>
              <w:rPr>
                <w:rFonts w:ascii="Verdana" w:hAnsi="Verdana"/>
                <w:b/>
                <w:sz w:val="28"/>
                <w:szCs w:val="28"/>
              </w:rPr>
              <w:t xml:space="preserve">  </w:t>
            </w:r>
          </w:p>
          <w:p w:rsidR="000D2E2E" w:rsidRPr="00672012" w:rsidRDefault="000D2E2E" w:rsidP="00227BB4">
            <w:pPr>
              <w:tabs>
                <w:tab w:val="left" w:pos="721"/>
              </w:tabs>
              <w:rPr>
                <w:rFonts w:ascii="Verdana" w:hAnsi="Verdana"/>
                <w:b/>
                <w:sz w:val="24"/>
                <w:szCs w:val="24"/>
                <w:u w:val="single"/>
              </w:rPr>
            </w:pPr>
          </w:p>
        </w:tc>
        <w:tc>
          <w:tcPr>
            <w:tcW w:w="2114" w:type="dxa"/>
          </w:tcPr>
          <w:p w:rsidR="000D2E2E" w:rsidRPr="002913E9" w:rsidRDefault="000D2E2E" w:rsidP="00227BB4"/>
        </w:tc>
        <w:tc>
          <w:tcPr>
            <w:tcW w:w="4665" w:type="dxa"/>
          </w:tcPr>
          <w:p w:rsidR="000D2E2E" w:rsidRPr="002913E9" w:rsidRDefault="000D2E2E" w:rsidP="00227BB4">
            <w:pPr>
              <w:rPr>
                <w:rFonts w:ascii="Times New Roman" w:hAnsi="Times New Roman" w:cs="Times New Roman"/>
                <w:b/>
                <w:sz w:val="24"/>
                <w:szCs w:val="24"/>
              </w:rPr>
            </w:pPr>
            <w:r w:rsidRPr="00BD0CEC">
              <w:rPr>
                <w:rFonts w:asciiTheme="majorBidi" w:hAnsiTheme="majorBidi" w:cstheme="majorBidi"/>
                <w:b/>
                <w:bCs/>
                <w:noProof/>
                <w:sz w:val="16"/>
                <w:szCs w:val="16"/>
                <w:lang w:val="en-US"/>
              </w:rPr>
              <w:drawing>
                <wp:anchor distT="0" distB="0" distL="114300" distR="114300" simplePos="0" relativeHeight="251660288" behindDoc="1" locked="0" layoutInCell="1" allowOverlap="1" wp14:anchorId="71D40D9F" wp14:editId="6F1B8E76">
                  <wp:simplePos x="0" y="0"/>
                  <wp:positionH relativeFrom="column">
                    <wp:posOffset>912495</wp:posOffset>
                  </wp:positionH>
                  <wp:positionV relativeFrom="paragraph">
                    <wp:posOffset>76200</wp:posOffset>
                  </wp:positionV>
                  <wp:extent cx="1652905" cy="738505"/>
                  <wp:effectExtent l="0" t="0" r="4445" b="4445"/>
                  <wp:wrapTight wrapText="bothSides">
                    <wp:wrapPolygon edited="0">
                      <wp:start x="0" y="0"/>
                      <wp:lineTo x="0" y="21173"/>
                      <wp:lineTo x="21409" y="21173"/>
                      <wp:lineTo x="21409" y="0"/>
                      <wp:lineTo x="0" y="0"/>
                    </wp:wrapPolygon>
                  </wp:wrapTight>
                  <wp:docPr id="2" name="Image 2" descr="C:\Users\JAFAR DZ Hamissou\Desktop\ITIE-NIGE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FAR DZ Hamissou\Desktop\ITIE-NIGER-LOGO-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2905" cy="738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13E9">
              <w:rPr>
                <w:rFonts w:ascii="Times New Roman" w:hAnsi="Times New Roman" w:cs="Times New Roman"/>
                <w:b/>
                <w:sz w:val="24"/>
                <w:szCs w:val="24"/>
              </w:rPr>
              <w:t xml:space="preserve">        </w:t>
            </w:r>
          </w:p>
          <w:p w:rsidR="000D2E2E" w:rsidRPr="002913E9" w:rsidRDefault="000D2E2E" w:rsidP="00227BB4">
            <w:pPr>
              <w:rPr>
                <w:rFonts w:ascii="Times New Roman" w:hAnsi="Times New Roman" w:cs="Times New Roman"/>
                <w:b/>
                <w:sz w:val="24"/>
                <w:szCs w:val="24"/>
              </w:rPr>
            </w:pPr>
          </w:p>
          <w:p w:rsidR="000D2E2E" w:rsidRPr="002913E9" w:rsidRDefault="000D2E2E" w:rsidP="00227BB4">
            <w:pPr>
              <w:rPr>
                <w:rFonts w:ascii="Times New Roman" w:hAnsi="Times New Roman" w:cs="Times New Roman"/>
                <w:b/>
                <w:sz w:val="24"/>
                <w:szCs w:val="24"/>
              </w:rPr>
            </w:pPr>
          </w:p>
          <w:p w:rsidR="000D2E2E" w:rsidRPr="002913E9" w:rsidRDefault="000D2E2E" w:rsidP="00227BB4">
            <w:pPr>
              <w:rPr>
                <w:rFonts w:ascii="Times New Roman" w:hAnsi="Times New Roman" w:cs="Times New Roman"/>
                <w:b/>
                <w:sz w:val="24"/>
                <w:szCs w:val="24"/>
              </w:rPr>
            </w:pPr>
          </w:p>
          <w:p w:rsidR="000D2E2E" w:rsidRPr="002913E9" w:rsidRDefault="000D2E2E" w:rsidP="00227BB4">
            <w:pPr>
              <w:rPr>
                <w:rFonts w:ascii="Times New Roman" w:hAnsi="Times New Roman" w:cs="Times New Roman"/>
                <w:b/>
                <w:sz w:val="24"/>
                <w:szCs w:val="24"/>
              </w:rPr>
            </w:pPr>
          </w:p>
          <w:p w:rsidR="000D2E2E" w:rsidRDefault="000D2E2E" w:rsidP="00227BB4">
            <w:pPr>
              <w:rPr>
                <w:rFonts w:ascii="Arial Narrow" w:hAnsi="Arial Narrow" w:cs="Times New Roman"/>
                <w:b/>
                <w:sz w:val="24"/>
                <w:szCs w:val="24"/>
              </w:rPr>
            </w:pPr>
          </w:p>
          <w:p w:rsidR="000D2E2E" w:rsidRPr="00E83DAE" w:rsidRDefault="000D2E2E" w:rsidP="00227BB4">
            <w:pPr>
              <w:spacing w:after="160" w:line="259" w:lineRule="auto"/>
              <w:rPr>
                <w:rFonts w:ascii="Arial Narrow" w:hAnsi="Arial Narrow"/>
                <w:sz w:val="28"/>
                <w:szCs w:val="28"/>
              </w:rPr>
            </w:pPr>
          </w:p>
          <w:p w:rsidR="000D2E2E" w:rsidRDefault="000D2E2E" w:rsidP="00227BB4">
            <w:pPr>
              <w:rPr>
                <w:rFonts w:ascii="Arial Narrow" w:hAnsi="Arial Narrow" w:cs="Times New Roman"/>
                <w:b/>
                <w:sz w:val="24"/>
                <w:szCs w:val="24"/>
              </w:rPr>
            </w:pPr>
          </w:p>
          <w:p w:rsidR="000D2E2E" w:rsidRPr="00CB0BEC" w:rsidRDefault="000D2E2E" w:rsidP="00227BB4">
            <w:pPr>
              <w:rPr>
                <w:rFonts w:ascii="Arial Narrow" w:hAnsi="Arial Narrow" w:cs="Times New Roman"/>
                <w:b/>
                <w:sz w:val="32"/>
                <w:szCs w:val="32"/>
              </w:rPr>
            </w:pPr>
            <w:r w:rsidRPr="008F0116">
              <w:rPr>
                <w:rFonts w:asciiTheme="majorBidi" w:eastAsia="Calibri" w:hAnsiTheme="majorBidi" w:cstheme="majorBidi"/>
                <w:b/>
                <w:bCs/>
                <w:noProof/>
                <w:color w:val="000000"/>
                <w:sz w:val="16"/>
                <w:szCs w:val="16"/>
                <w:lang w:val="en-US"/>
              </w:rPr>
              <mc:AlternateContent>
                <mc:Choice Requires="wps">
                  <w:drawing>
                    <wp:anchor distT="0" distB="0" distL="114300" distR="114300" simplePos="0" relativeHeight="251661312" behindDoc="0" locked="0" layoutInCell="1" allowOverlap="1" wp14:anchorId="0F352EE5" wp14:editId="0654BB92">
                      <wp:simplePos x="0" y="0"/>
                      <wp:positionH relativeFrom="margin">
                        <wp:posOffset>-3639820</wp:posOffset>
                      </wp:positionH>
                      <wp:positionV relativeFrom="paragraph">
                        <wp:posOffset>454025</wp:posOffset>
                      </wp:positionV>
                      <wp:extent cx="5400675" cy="2181225"/>
                      <wp:effectExtent l="0" t="0" r="9525" b="9525"/>
                      <wp:wrapNone/>
                      <wp:docPr id="4" name="Zone de texte 4"/>
                      <wp:cNvGraphicFramePr/>
                      <a:graphic xmlns:a="http://schemas.openxmlformats.org/drawingml/2006/main">
                        <a:graphicData uri="http://schemas.microsoft.com/office/word/2010/wordprocessingShape">
                          <wps:wsp>
                            <wps:cNvSpPr txBox="1"/>
                            <wps:spPr>
                              <a:xfrm>
                                <a:off x="0" y="0"/>
                                <a:ext cx="5400675" cy="2181225"/>
                              </a:xfrm>
                              <a:prstGeom prst="rect">
                                <a:avLst/>
                              </a:prstGeom>
                              <a:solidFill>
                                <a:sysClr val="window" lastClr="FFFFFF"/>
                              </a:solidFill>
                              <a:ln w="6350">
                                <a:noFill/>
                              </a:ln>
                            </wps:spPr>
                            <wps:txbx>
                              <w:txbxContent>
                                <w:p w:rsidR="000D2E2E" w:rsidRPr="00671FD3" w:rsidRDefault="000D2E2E" w:rsidP="000D2E2E">
                                  <w:pPr>
                                    <w:spacing w:after="0" w:line="240" w:lineRule="auto"/>
                                    <w:jc w:val="center"/>
                                    <w:rPr>
                                      <w:rFonts w:ascii="Times New Roman" w:eastAsia="Times New Roman" w:hAnsi="Times New Roman" w:cs="Times New Roman"/>
                                      <w:b/>
                                      <w:sz w:val="44"/>
                                      <w:szCs w:val="44"/>
                                      <w:lang w:eastAsia="fr-FR"/>
                                    </w:rPr>
                                  </w:pPr>
                                  <w:r w:rsidRPr="00671FD3">
                                    <w:rPr>
                                      <w:rFonts w:ascii="Times New Roman" w:eastAsia="Times New Roman" w:hAnsi="Times New Roman" w:cs="Times New Roman"/>
                                      <w:b/>
                                      <w:sz w:val="44"/>
                                      <w:szCs w:val="44"/>
                                      <w:lang w:eastAsia="fr-FR"/>
                                    </w:rPr>
                                    <w:t>Cabinet du Premier Ministre</w:t>
                                  </w:r>
                                </w:p>
                                <w:p w:rsidR="000D2E2E" w:rsidRPr="00671FD3" w:rsidRDefault="000D2E2E" w:rsidP="000D2E2E">
                                  <w:pPr>
                                    <w:spacing w:after="0" w:line="240" w:lineRule="auto"/>
                                    <w:jc w:val="center"/>
                                    <w:rPr>
                                      <w:rFonts w:ascii="Times New Roman" w:eastAsia="Times New Roman" w:hAnsi="Times New Roman" w:cs="Times New Roman"/>
                                      <w:b/>
                                      <w:sz w:val="44"/>
                                      <w:szCs w:val="44"/>
                                      <w:lang w:eastAsia="fr-FR"/>
                                    </w:rPr>
                                  </w:pPr>
                                </w:p>
                                <w:p w:rsidR="000D2E2E" w:rsidRPr="00671FD3" w:rsidRDefault="000D2E2E" w:rsidP="000D2E2E">
                                  <w:pPr>
                                    <w:spacing w:after="200" w:line="240" w:lineRule="auto"/>
                                    <w:jc w:val="center"/>
                                    <w:rPr>
                                      <w:rFonts w:ascii="Times New Roman" w:eastAsia="Times New Roman" w:hAnsi="Times New Roman" w:cs="Times New Roman"/>
                                      <w:b/>
                                      <w:color w:val="0070C0"/>
                                      <w:sz w:val="44"/>
                                      <w:szCs w:val="44"/>
                                      <w:lang w:eastAsia="fr-FR"/>
                                    </w:rPr>
                                  </w:pPr>
                                  <w:r w:rsidRPr="00671FD3">
                                    <w:rPr>
                                      <w:rFonts w:ascii="Times New Roman" w:eastAsia="Times New Roman" w:hAnsi="Times New Roman" w:cs="Times New Roman"/>
                                      <w:b/>
                                      <w:color w:val="0070C0"/>
                                      <w:sz w:val="44"/>
                                      <w:szCs w:val="44"/>
                                      <w:lang w:eastAsia="fr-FR"/>
                                    </w:rPr>
                                    <w:t>Dispositif National de mise en œuvre de l’Initiative pour la Transparence dans les Industries Extractives</w:t>
                                  </w:r>
                                </w:p>
                                <w:p w:rsidR="000D2E2E" w:rsidRPr="00671FD3" w:rsidRDefault="000D2E2E" w:rsidP="000D2E2E">
                                  <w:pPr>
                                    <w:spacing w:after="200" w:line="240" w:lineRule="auto"/>
                                    <w:jc w:val="center"/>
                                    <w:rPr>
                                      <w:rFonts w:ascii="Times New Roman" w:eastAsia="Times New Roman" w:hAnsi="Times New Roman" w:cs="Times New Roman"/>
                                      <w:b/>
                                      <w:color w:val="00CC00"/>
                                      <w:sz w:val="44"/>
                                      <w:szCs w:val="44"/>
                                      <w:lang w:eastAsia="fr-FR"/>
                                    </w:rPr>
                                  </w:pPr>
                                  <w:r w:rsidRPr="00671FD3">
                                    <w:rPr>
                                      <w:rFonts w:ascii="Times New Roman" w:eastAsia="Times New Roman" w:hAnsi="Times New Roman" w:cs="Times New Roman"/>
                                      <w:b/>
                                      <w:color w:val="0070C0"/>
                                      <w:sz w:val="44"/>
                                      <w:szCs w:val="44"/>
                                      <w:lang w:eastAsia="fr-FR"/>
                                    </w:rPr>
                                    <w:t>DN/ITIE- NIGER</w:t>
                                  </w:r>
                                </w:p>
                                <w:p w:rsidR="000D2E2E" w:rsidRPr="0083534F" w:rsidRDefault="000D2E2E" w:rsidP="000D2E2E">
                                  <w:pPr>
                                    <w:jc w:val="center"/>
                                    <w:rPr>
                                      <w:rFonts w:cs="Calibri"/>
                                      <w:b/>
                                      <w:bCs/>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352EE5" id="_x0000_t202" coordsize="21600,21600" o:spt="202" path="m,l,21600r21600,l21600,xe">
                      <v:stroke joinstyle="miter"/>
                      <v:path gradientshapeok="t" o:connecttype="rect"/>
                    </v:shapetype>
                    <v:shape id="Zone de texte 4" o:spid="_x0000_s1026" type="#_x0000_t202" style="position:absolute;margin-left:-286.6pt;margin-top:35.75pt;width:425.25pt;height:17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" fillcolor="window" stroked="f" strokeweight=".5pt">
                      <v:textbox>
                        <w:txbxContent>
                          <w:p w:rsidR="000D2E2E" w:rsidRPr="00671FD3" w:rsidRDefault="000D2E2E" w:rsidP="000D2E2E">
                            <w:pPr>
                              <w:spacing w:after="0" w:line="240" w:lineRule="auto"/>
                              <w:jc w:val="center"/>
                              <w:rPr>
                                <w:rFonts w:ascii="Times New Roman" w:eastAsia="Times New Roman" w:hAnsi="Times New Roman" w:cs="Times New Roman"/>
                                <w:b/>
                                <w:sz w:val="44"/>
                                <w:szCs w:val="44"/>
                                <w:lang w:eastAsia="fr-FR"/>
                              </w:rPr>
                            </w:pPr>
                            <w:r w:rsidRPr="00671FD3">
                              <w:rPr>
                                <w:rFonts w:ascii="Times New Roman" w:eastAsia="Times New Roman" w:hAnsi="Times New Roman" w:cs="Times New Roman"/>
                                <w:b/>
                                <w:sz w:val="44"/>
                                <w:szCs w:val="44"/>
                                <w:lang w:eastAsia="fr-FR"/>
                              </w:rPr>
                              <w:t>Cabinet du Premier Ministre</w:t>
                            </w:r>
                          </w:p>
                          <w:p w:rsidR="000D2E2E" w:rsidRPr="00671FD3" w:rsidRDefault="000D2E2E" w:rsidP="000D2E2E">
                            <w:pPr>
                              <w:spacing w:after="0" w:line="240" w:lineRule="auto"/>
                              <w:jc w:val="center"/>
                              <w:rPr>
                                <w:rFonts w:ascii="Times New Roman" w:eastAsia="Times New Roman" w:hAnsi="Times New Roman" w:cs="Times New Roman"/>
                                <w:b/>
                                <w:sz w:val="44"/>
                                <w:szCs w:val="44"/>
                                <w:lang w:eastAsia="fr-FR"/>
                              </w:rPr>
                            </w:pPr>
                          </w:p>
                          <w:p w:rsidR="000D2E2E" w:rsidRPr="00671FD3" w:rsidRDefault="000D2E2E" w:rsidP="000D2E2E">
                            <w:pPr>
                              <w:spacing w:after="200" w:line="240" w:lineRule="auto"/>
                              <w:jc w:val="center"/>
                              <w:rPr>
                                <w:rFonts w:ascii="Times New Roman" w:eastAsia="Times New Roman" w:hAnsi="Times New Roman" w:cs="Times New Roman"/>
                                <w:b/>
                                <w:color w:val="0070C0"/>
                                <w:sz w:val="44"/>
                                <w:szCs w:val="44"/>
                                <w:lang w:eastAsia="fr-FR"/>
                              </w:rPr>
                            </w:pPr>
                            <w:r w:rsidRPr="00671FD3">
                              <w:rPr>
                                <w:rFonts w:ascii="Times New Roman" w:eastAsia="Times New Roman" w:hAnsi="Times New Roman" w:cs="Times New Roman"/>
                                <w:b/>
                                <w:color w:val="0070C0"/>
                                <w:sz w:val="44"/>
                                <w:szCs w:val="44"/>
                                <w:lang w:eastAsia="fr-FR"/>
                              </w:rPr>
                              <w:t>Dispositif National de mise en œuvre de l’Initiative pour la Transparence dans les Industries Extractives</w:t>
                            </w:r>
                          </w:p>
                          <w:p w:rsidR="000D2E2E" w:rsidRPr="00671FD3" w:rsidRDefault="000D2E2E" w:rsidP="000D2E2E">
                            <w:pPr>
                              <w:spacing w:after="200" w:line="240" w:lineRule="auto"/>
                              <w:jc w:val="center"/>
                              <w:rPr>
                                <w:rFonts w:ascii="Times New Roman" w:eastAsia="Times New Roman" w:hAnsi="Times New Roman" w:cs="Times New Roman"/>
                                <w:b/>
                                <w:color w:val="00CC00"/>
                                <w:sz w:val="44"/>
                                <w:szCs w:val="44"/>
                                <w:lang w:eastAsia="fr-FR"/>
                              </w:rPr>
                            </w:pPr>
                            <w:r w:rsidRPr="00671FD3">
                              <w:rPr>
                                <w:rFonts w:ascii="Times New Roman" w:eastAsia="Times New Roman" w:hAnsi="Times New Roman" w:cs="Times New Roman"/>
                                <w:b/>
                                <w:color w:val="0070C0"/>
                                <w:sz w:val="44"/>
                                <w:szCs w:val="44"/>
                                <w:lang w:eastAsia="fr-FR"/>
                              </w:rPr>
                              <w:t>DN/ITIE- NIGER</w:t>
                            </w:r>
                          </w:p>
                          <w:p w:rsidR="000D2E2E" w:rsidRPr="0083534F" w:rsidRDefault="000D2E2E" w:rsidP="000D2E2E">
                            <w:pPr>
                              <w:jc w:val="center"/>
                              <w:rPr>
                                <w:rFonts w:cs="Calibri"/>
                                <w:b/>
                                <w:bCs/>
                                <w:color w:val="000000"/>
                                <w:sz w:val="20"/>
                                <w:szCs w:val="20"/>
                              </w:rPr>
                            </w:pPr>
                          </w:p>
                        </w:txbxContent>
                      </v:textbox>
                      <w10:wrap anchorx="margin"/>
                    </v:shape>
                  </w:pict>
                </mc:Fallback>
              </mc:AlternateContent>
            </w:r>
            <w:r w:rsidRPr="00CB0BEC">
              <w:rPr>
                <w:rFonts w:ascii="Arial Narrow" w:hAnsi="Arial Narrow" w:cs="Times New Roman"/>
                <w:b/>
                <w:sz w:val="32"/>
                <w:szCs w:val="32"/>
              </w:rPr>
              <w:t xml:space="preserve"> </w:t>
            </w:r>
          </w:p>
          <w:p w:rsidR="000D2E2E" w:rsidRPr="00CB0BEC" w:rsidRDefault="000D2E2E" w:rsidP="00227BB4">
            <w:pPr>
              <w:ind w:right="446"/>
              <w:rPr>
                <w:rFonts w:ascii="Arial Narrow" w:hAnsi="Arial Narrow" w:cs="Times New Roman"/>
                <w:b/>
                <w:sz w:val="32"/>
                <w:szCs w:val="32"/>
              </w:rPr>
            </w:pPr>
          </w:p>
          <w:p w:rsidR="000D2E2E" w:rsidRPr="003046C5" w:rsidRDefault="000D2E2E" w:rsidP="00227BB4">
            <w:pPr>
              <w:rPr>
                <w:rFonts w:ascii="Arial Narrow" w:hAnsi="Arial Narrow" w:cs="Times New Roman"/>
                <w:b/>
                <w:sz w:val="24"/>
                <w:szCs w:val="24"/>
              </w:rPr>
            </w:pPr>
          </w:p>
          <w:p w:rsidR="000D2E2E" w:rsidRDefault="000D2E2E" w:rsidP="00227BB4">
            <w:pPr>
              <w:rPr>
                <w:rFonts w:ascii="Arial Narrow" w:hAnsi="Arial Narrow" w:cs="Times New Roman"/>
                <w:b/>
                <w:sz w:val="28"/>
                <w:szCs w:val="28"/>
              </w:rPr>
            </w:pPr>
            <w:r>
              <w:rPr>
                <w:rFonts w:ascii="Arial Narrow" w:hAnsi="Arial Narrow" w:cs="Times New Roman"/>
                <w:b/>
                <w:sz w:val="28"/>
                <w:szCs w:val="28"/>
              </w:rPr>
              <w:t xml:space="preserve"> </w:t>
            </w:r>
          </w:p>
          <w:p w:rsidR="000D2E2E" w:rsidRPr="00CB0BEC" w:rsidRDefault="000D2E2E" w:rsidP="00227BB4">
            <w:pPr>
              <w:rPr>
                <w:rFonts w:ascii="Arial Narrow" w:hAnsi="Arial Narrow" w:cs="Times New Roman"/>
                <w:b/>
                <w:sz w:val="28"/>
                <w:szCs w:val="28"/>
              </w:rPr>
            </w:pPr>
          </w:p>
          <w:p w:rsidR="000D2E2E" w:rsidRPr="00A537AC" w:rsidRDefault="000D2E2E" w:rsidP="00227BB4">
            <w:pPr>
              <w:rPr>
                <w:sz w:val="24"/>
                <w:szCs w:val="24"/>
              </w:rPr>
            </w:pPr>
          </w:p>
        </w:tc>
      </w:tr>
    </w:tbl>
    <w:p w:rsidR="000D2E2E" w:rsidRDefault="000D2E2E" w:rsidP="000D2E2E">
      <w:pPr>
        <w:ind w:left="851" w:right="4536" w:hanging="851"/>
        <w:rPr>
          <w:rFonts w:ascii="Arial" w:hAnsi="Arial" w:cs="Arial"/>
          <w:sz w:val="28"/>
          <w:szCs w:val="28"/>
        </w:rPr>
      </w:pPr>
      <w:r w:rsidRPr="00883A1D">
        <w:rPr>
          <w:rFonts w:ascii="Arial" w:hAnsi="Arial" w:cs="Arial"/>
          <w:sz w:val="28"/>
          <w:szCs w:val="28"/>
        </w:rPr>
        <w:t xml:space="preserve"> </w:t>
      </w:r>
    </w:p>
    <w:p w:rsidR="000D2E2E" w:rsidRDefault="000D2E2E" w:rsidP="000D2E2E">
      <w:pPr>
        <w:ind w:left="851" w:right="4536" w:hanging="851"/>
        <w:rPr>
          <w:rFonts w:ascii="Arial" w:hAnsi="Arial" w:cs="Arial"/>
          <w:sz w:val="28"/>
          <w:szCs w:val="28"/>
        </w:rPr>
      </w:pPr>
    </w:p>
    <w:p w:rsidR="000D2E2E" w:rsidRDefault="000D2E2E" w:rsidP="000D2E2E">
      <w:pPr>
        <w:ind w:left="851" w:right="4536" w:hanging="851"/>
        <w:rPr>
          <w:rFonts w:ascii="Arial" w:hAnsi="Arial" w:cs="Arial"/>
          <w:sz w:val="28"/>
          <w:szCs w:val="28"/>
        </w:rPr>
      </w:pPr>
    </w:p>
    <w:p w:rsidR="000D2E2E" w:rsidRDefault="000D2E2E" w:rsidP="000D2E2E">
      <w:pPr>
        <w:ind w:left="851" w:right="4536" w:hanging="851"/>
        <w:rPr>
          <w:rFonts w:ascii="Arial" w:hAnsi="Arial" w:cs="Arial"/>
          <w:sz w:val="28"/>
          <w:szCs w:val="28"/>
        </w:rPr>
      </w:pPr>
    </w:p>
    <w:p w:rsidR="000D2E2E" w:rsidRDefault="000D2E2E" w:rsidP="000D2E2E">
      <w:pPr>
        <w:ind w:left="851" w:right="4536" w:hanging="851"/>
        <w:rPr>
          <w:rFonts w:ascii="Arial" w:hAnsi="Arial" w:cs="Arial"/>
          <w:sz w:val="28"/>
          <w:szCs w:val="28"/>
        </w:rPr>
      </w:pPr>
    </w:p>
    <w:p w:rsidR="000D2E2E" w:rsidRDefault="000D2E2E" w:rsidP="000D2E2E">
      <w:pPr>
        <w:ind w:left="851" w:right="4536" w:hanging="851"/>
        <w:rPr>
          <w:rFonts w:ascii="Arial" w:hAnsi="Arial" w:cs="Arial"/>
          <w:sz w:val="28"/>
          <w:szCs w:val="28"/>
        </w:rPr>
      </w:pPr>
    </w:p>
    <w:tbl>
      <w:tblPr>
        <w:tblpPr w:leftFromText="141" w:rightFromText="141" w:vertAnchor="text" w:horzAnchor="margin" w:tblpXSpec="center" w:tblpY="-21"/>
        <w:tblW w:w="988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BE5F1"/>
        <w:tblLook w:val="04A0" w:firstRow="1" w:lastRow="0" w:firstColumn="1" w:lastColumn="0" w:noHBand="0" w:noVBand="1"/>
      </w:tblPr>
      <w:tblGrid>
        <w:gridCol w:w="9889"/>
      </w:tblGrid>
      <w:tr w:rsidR="000D2E2E" w:rsidRPr="00052BCE" w:rsidTr="00227BB4">
        <w:trPr>
          <w:trHeight w:val="3667"/>
        </w:trPr>
        <w:tc>
          <w:tcPr>
            <w:tcW w:w="9889" w:type="dxa"/>
            <w:tcBorders>
              <w:top w:val="triple" w:sz="24" w:space="0" w:color="auto"/>
              <w:left w:val="triple" w:sz="24" w:space="0" w:color="auto"/>
              <w:bottom w:val="triple" w:sz="24" w:space="0" w:color="auto"/>
              <w:right w:val="triple" w:sz="24" w:space="0" w:color="auto"/>
            </w:tcBorders>
            <w:shd w:val="clear" w:color="auto" w:fill="DBE5F1"/>
            <w:hideMark/>
          </w:tcPr>
          <w:p w:rsidR="000D2E2E" w:rsidRPr="008900F4" w:rsidRDefault="000D2E2E" w:rsidP="00227BB4">
            <w:pPr>
              <w:pStyle w:val="Sansinterligne"/>
              <w:spacing w:after="120" w:line="360" w:lineRule="auto"/>
              <w:jc w:val="center"/>
              <w:rPr>
                <w:rFonts w:ascii="Arial" w:hAnsi="Arial" w:cs="Arial"/>
                <w:b/>
                <w:sz w:val="48"/>
                <w:szCs w:val="48"/>
                <w:u w:val="single"/>
                <w:lang w:val="fr-FR"/>
              </w:rPr>
            </w:pPr>
            <w:r w:rsidRPr="008900F4">
              <w:rPr>
                <w:rFonts w:ascii="Arial" w:hAnsi="Arial" w:cs="Arial"/>
                <w:b/>
                <w:sz w:val="48"/>
                <w:szCs w:val="48"/>
                <w:u w:val="single"/>
                <w:lang w:val="fr-FR"/>
              </w:rPr>
              <w:t xml:space="preserve">Procès-Verbal de la réunion du Groupe Multipartite de Concertation </w:t>
            </w:r>
            <w:r>
              <w:rPr>
                <w:rFonts w:ascii="Arial" w:hAnsi="Arial" w:cs="Arial"/>
                <w:b/>
                <w:sz w:val="48"/>
                <w:szCs w:val="48"/>
                <w:u w:val="single"/>
                <w:lang w:val="fr-FR"/>
              </w:rPr>
              <w:t>(</w:t>
            </w:r>
            <w:r w:rsidRPr="008900F4">
              <w:rPr>
                <w:rFonts w:ascii="Arial" w:hAnsi="Arial" w:cs="Arial"/>
                <w:b/>
                <w:sz w:val="48"/>
                <w:szCs w:val="48"/>
                <w:u w:val="single"/>
                <w:lang w:val="fr-FR"/>
              </w:rPr>
              <w:t>GMC</w:t>
            </w:r>
            <w:r>
              <w:rPr>
                <w:rFonts w:ascii="Arial" w:hAnsi="Arial" w:cs="Arial"/>
                <w:b/>
                <w:sz w:val="48"/>
                <w:szCs w:val="48"/>
                <w:u w:val="single"/>
                <w:lang w:val="fr-FR"/>
              </w:rPr>
              <w:t>)</w:t>
            </w:r>
          </w:p>
          <w:p w:rsidR="003D0620" w:rsidRDefault="000D2E2E" w:rsidP="00227BB4">
            <w:pPr>
              <w:pStyle w:val="Sansinterligne"/>
              <w:spacing w:after="120" w:line="360" w:lineRule="auto"/>
              <w:jc w:val="both"/>
              <w:rPr>
                <w:rFonts w:ascii="Arial" w:hAnsi="Arial" w:cs="Arial"/>
                <w:b/>
                <w:sz w:val="32"/>
                <w:szCs w:val="32"/>
                <w:lang w:val="fr-FR"/>
              </w:rPr>
            </w:pPr>
            <w:r>
              <w:rPr>
                <w:rFonts w:ascii="Arial" w:hAnsi="Arial" w:cs="Arial"/>
                <w:b/>
                <w:sz w:val="32"/>
                <w:szCs w:val="32"/>
                <w:lang w:val="fr-FR"/>
              </w:rPr>
              <w:t xml:space="preserve"> </w:t>
            </w:r>
          </w:p>
          <w:p w:rsidR="000D2E2E" w:rsidRPr="00033DB4" w:rsidRDefault="000D2E2E" w:rsidP="00227BB4">
            <w:pPr>
              <w:pStyle w:val="Sansinterligne"/>
              <w:spacing w:after="120" w:line="360" w:lineRule="auto"/>
              <w:jc w:val="both"/>
              <w:rPr>
                <w:rFonts w:ascii="Arial" w:hAnsi="Arial" w:cs="Arial"/>
                <w:sz w:val="32"/>
                <w:szCs w:val="32"/>
                <w:lang w:val="fr-FR"/>
              </w:rPr>
            </w:pPr>
            <w:r w:rsidRPr="008900F4">
              <w:rPr>
                <w:rFonts w:ascii="Arial" w:hAnsi="Arial" w:cs="Arial"/>
                <w:b/>
                <w:sz w:val="32"/>
                <w:szCs w:val="32"/>
                <w:u w:val="single"/>
                <w:lang w:val="fr-FR"/>
              </w:rPr>
              <w:t>Date</w:t>
            </w:r>
            <w:r w:rsidRPr="00033DB4">
              <w:rPr>
                <w:rFonts w:ascii="Arial" w:hAnsi="Arial" w:cs="Arial"/>
                <w:sz w:val="32"/>
                <w:szCs w:val="32"/>
                <w:lang w:val="fr-FR"/>
              </w:rPr>
              <w:t xml:space="preserve"> : </w:t>
            </w:r>
            <w:r>
              <w:rPr>
                <w:rFonts w:ascii="Arial" w:hAnsi="Arial" w:cs="Arial"/>
                <w:sz w:val="32"/>
                <w:szCs w:val="32"/>
                <w:lang w:val="fr-FR"/>
              </w:rPr>
              <w:t>28 FEVRIER</w:t>
            </w:r>
            <w:r w:rsidRPr="00033DB4">
              <w:rPr>
                <w:rFonts w:ascii="Arial" w:hAnsi="Arial" w:cs="Arial"/>
                <w:sz w:val="32"/>
                <w:szCs w:val="32"/>
                <w:lang w:val="fr-FR"/>
              </w:rPr>
              <w:t xml:space="preserve"> 202</w:t>
            </w:r>
            <w:r>
              <w:rPr>
                <w:rFonts w:ascii="Arial" w:hAnsi="Arial" w:cs="Arial"/>
                <w:sz w:val="32"/>
                <w:szCs w:val="32"/>
                <w:lang w:val="fr-FR"/>
              </w:rPr>
              <w:t>3</w:t>
            </w:r>
          </w:p>
          <w:p w:rsidR="000D2E2E" w:rsidRDefault="000D2E2E" w:rsidP="00227BB4">
            <w:pPr>
              <w:pStyle w:val="Sansinterligne"/>
              <w:spacing w:after="120" w:line="360" w:lineRule="auto"/>
              <w:jc w:val="both"/>
              <w:rPr>
                <w:rFonts w:ascii="Arial" w:hAnsi="Arial" w:cs="Arial"/>
                <w:sz w:val="32"/>
                <w:szCs w:val="32"/>
                <w:lang w:val="fr-FR"/>
              </w:rPr>
            </w:pPr>
            <w:r>
              <w:rPr>
                <w:rFonts w:ascii="Arial" w:hAnsi="Arial" w:cs="Arial"/>
                <w:b/>
                <w:sz w:val="32"/>
                <w:szCs w:val="32"/>
                <w:lang w:val="fr-FR"/>
              </w:rPr>
              <w:t xml:space="preserve"> </w:t>
            </w:r>
            <w:r w:rsidRPr="008900F4">
              <w:rPr>
                <w:rFonts w:ascii="Arial" w:hAnsi="Arial" w:cs="Arial"/>
                <w:b/>
                <w:sz w:val="32"/>
                <w:szCs w:val="32"/>
                <w:u w:val="single"/>
                <w:lang w:val="fr-FR"/>
              </w:rPr>
              <w:t>Lieu</w:t>
            </w:r>
            <w:r w:rsidRPr="00033DB4">
              <w:rPr>
                <w:rFonts w:ascii="Arial" w:hAnsi="Arial" w:cs="Arial"/>
                <w:sz w:val="32"/>
                <w:szCs w:val="32"/>
                <w:lang w:val="fr-FR"/>
              </w:rPr>
              <w:t xml:space="preserve"> : </w:t>
            </w:r>
            <w:r>
              <w:rPr>
                <w:rFonts w:ascii="Arial" w:hAnsi="Arial" w:cs="Arial"/>
                <w:sz w:val="32"/>
                <w:szCs w:val="32"/>
                <w:lang w:val="fr-FR"/>
              </w:rPr>
              <w:t>Restaurant Arc-en-ciel, Niamey</w:t>
            </w:r>
          </w:p>
          <w:p w:rsidR="003D0620" w:rsidRDefault="003D0620" w:rsidP="00227BB4">
            <w:pPr>
              <w:pStyle w:val="Sansinterligne"/>
              <w:spacing w:after="120" w:line="360" w:lineRule="auto"/>
              <w:jc w:val="both"/>
              <w:rPr>
                <w:rFonts w:ascii="Arial" w:hAnsi="Arial" w:cs="Arial"/>
                <w:sz w:val="32"/>
                <w:szCs w:val="32"/>
                <w:lang w:val="fr-FR"/>
              </w:rPr>
            </w:pPr>
          </w:p>
          <w:p w:rsidR="003D0620" w:rsidRPr="00033DB4" w:rsidRDefault="003D0620" w:rsidP="00227BB4">
            <w:pPr>
              <w:pStyle w:val="Sansinterligne"/>
              <w:spacing w:after="120" w:line="360" w:lineRule="auto"/>
              <w:jc w:val="both"/>
              <w:rPr>
                <w:rFonts w:ascii="Arial" w:hAnsi="Arial" w:cs="Arial"/>
                <w:sz w:val="32"/>
                <w:szCs w:val="32"/>
                <w:lang w:val="fr-FR"/>
              </w:rPr>
            </w:pPr>
          </w:p>
          <w:p w:rsidR="000D2E2E" w:rsidRPr="000F23A7" w:rsidRDefault="000D2E2E" w:rsidP="00227BB4">
            <w:pPr>
              <w:pStyle w:val="Sansinterligne"/>
              <w:spacing w:after="120" w:line="360" w:lineRule="auto"/>
              <w:jc w:val="center"/>
              <w:rPr>
                <w:rFonts w:ascii="Arial" w:hAnsi="Arial" w:cs="Arial"/>
                <w:sz w:val="20"/>
                <w:szCs w:val="20"/>
                <w:lang w:val="fr-FR"/>
              </w:rPr>
            </w:pPr>
          </w:p>
        </w:tc>
      </w:tr>
    </w:tbl>
    <w:p w:rsidR="000D2E2E" w:rsidRDefault="000D2E2E" w:rsidP="000D2E2E">
      <w:pPr>
        <w:ind w:left="851" w:right="4536" w:hanging="851"/>
        <w:rPr>
          <w:rFonts w:ascii="Arial" w:hAnsi="Arial" w:cs="Arial"/>
          <w:sz w:val="28"/>
          <w:szCs w:val="28"/>
        </w:rPr>
      </w:pPr>
    </w:p>
    <w:p w:rsidR="000D2E2E" w:rsidRDefault="000D2E2E" w:rsidP="000D2E2E">
      <w:pPr>
        <w:ind w:left="851" w:right="4536" w:hanging="851"/>
        <w:rPr>
          <w:rFonts w:ascii="Arial" w:hAnsi="Arial" w:cs="Arial"/>
          <w:sz w:val="28"/>
          <w:szCs w:val="28"/>
        </w:rPr>
      </w:pPr>
    </w:p>
    <w:p w:rsidR="000D2E2E" w:rsidRDefault="000D2E2E" w:rsidP="000D2E2E">
      <w:pPr>
        <w:ind w:left="851" w:right="4536" w:hanging="851"/>
        <w:rPr>
          <w:rFonts w:ascii="Arial" w:hAnsi="Arial" w:cs="Arial"/>
          <w:sz w:val="28"/>
          <w:szCs w:val="28"/>
        </w:rPr>
      </w:pPr>
    </w:p>
    <w:p w:rsidR="00051768" w:rsidRPr="000F23A7" w:rsidRDefault="00051768" w:rsidP="00051768">
      <w:pPr>
        <w:spacing w:after="120" w:line="360" w:lineRule="auto"/>
        <w:ind w:firstLine="708"/>
        <w:jc w:val="both"/>
        <w:rPr>
          <w:rFonts w:ascii="Times New Roman" w:hAnsi="Times New Roman" w:cs="Times New Roman"/>
          <w:sz w:val="24"/>
          <w:szCs w:val="24"/>
        </w:rPr>
      </w:pPr>
      <w:r w:rsidRPr="000F23A7">
        <w:rPr>
          <w:rFonts w:ascii="Times New Roman" w:hAnsi="Times New Roman" w:cs="Times New Roman"/>
          <w:sz w:val="24"/>
          <w:szCs w:val="24"/>
        </w:rPr>
        <w:lastRenderedPageBreak/>
        <w:t xml:space="preserve">L’an </w:t>
      </w:r>
      <w:r>
        <w:rPr>
          <w:rFonts w:ascii="Times New Roman" w:hAnsi="Times New Roman" w:cs="Times New Roman"/>
          <w:sz w:val="24"/>
          <w:szCs w:val="24"/>
        </w:rPr>
        <w:t xml:space="preserve">deux mil vingt-trois </w:t>
      </w:r>
      <w:r w:rsidRPr="000F23A7">
        <w:rPr>
          <w:rFonts w:ascii="Times New Roman" w:hAnsi="Times New Roman" w:cs="Times New Roman"/>
          <w:sz w:val="24"/>
          <w:szCs w:val="24"/>
        </w:rPr>
        <w:t xml:space="preserve">et le </w:t>
      </w:r>
      <w:r>
        <w:rPr>
          <w:rFonts w:ascii="Times New Roman" w:hAnsi="Times New Roman" w:cs="Times New Roman"/>
          <w:sz w:val="24"/>
          <w:szCs w:val="24"/>
        </w:rPr>
        <w:t>mardi 28 février</w:t>
      </w:r>
      <w:r w:rsidRPr="000F23A7">
        <w:rPr>
          <w:rFonts w:ascii="Times New Roman" w:hAnsi="Times New Roman" w:cs="Times New Roman"/>
          <w:sz w:val="24"/>
          <w:szCs w:val="24"/>
        </w:rPr>
        <w:t xml:space="preserve"> à 9 heures</w:t>
      </w:r>
      <w:r>
        <w:rPr>
          <w:rFonts w:ascii="Times New Roman" w:hAnsi="Times New Roman" w:cs="Times New Roman"/>
          <w:sz w:val="24"/>
          <w:szCs w:val="24"/>
        </w:rPr>
        <w:t xml:space="preserve"> 30 minutes</w:t>
      </w:r>
      <w:r w:rsidRPr="000F23A7">
        <w:rPr>
          <w:rFonts w:ascii="Times New Roman" w:hAnsi="Times New Roman" w:cs="Times New Roman"/>
          <w:sz w:val="24"/>
          <w:szCs w:val="24"/>
        </w:rPr>
        <w:t xml:space="preserve">, le </w:t>
      </w:r>
      <w:r>
        <w:rPr>
          <w:rFonts w:ascii="Times New Roman" w:hAnsi="Times New Roman" w:cs="Times New Roman"/>
          <w:sz w:val="24"/>
          <w:szCs w:val="24"/>
        </w:rPr>
        <w:t>GMC (</w:t>
      </w:r>
      <w:r w:rsidRPr="000F23A7">
        <w:rPr>
          <w:rFonts w:ascii="Times New Roman" w:hAnsi="Times New Roman" w:cs="Times New Roman"/>
          <w:sz w:val="24"/>
          <w:szCs w:val="24"/>
        </w:rPr>
        <w:t>Groupe Multipartite de Concertation</w:t>
      </w:r>
      <w:r>
        <w:rPr>
          <w:rFonts w:ascii="Times New Roman" w:hAnsi="Times New Roman" w:cs="Times New Roman"/>
          <w:sz w:val="24"/>
          <w:szCs w:val="24"/>
        </w:rPr>
        <w:t>)</w:t>
      </w:r>
      <w:r w:rsidRPr="000F23A7">
        <w:rPr>
          <w:rFonts w:ascii="Times New Roman" w:hAnsi="Times New Roman" w:cs="Times New Roman"/>
          <w:sz w:val="24"/>
          <w:szCs w:val="24"/>
        </w:rPr>
        <w:t xml:space="preserve"> du Dispositif National de mise en œuvre de l’Initiative pour la Transparence d</w:t>
      </w:r>
      <w:r>
        <w:rPr>
          <w:rFonts w:ascii="Times New Roman" w:hAnsi="Times New Roman" w:cs="Times New Roman"/>
          <w:sz w:val="24"/>
          <w:szCs w:val="24"/>
        </w:rPr>
        <w:t>ans l</w:t>
      </w:r>
      <w:r w:rsidRPr="000F23A7">
        <w:rPr>
          <w:rFonts w:ascii="Times New Roman" w:hAnsi="Times New Roman" w:cs="Times New Roman"/>
          <w:sz w:val="24"/>
          <w:szCs w:val="24"/>
        </w:rPr>
        <w:t xml:space="preserve">es Industries Extractives au Niger (DN/ITIE-Niger) s’est réuni </w:t>
      </w:r>
      <w:r w:rsidR="00716B7E">
        <w:rPr>
          <w:rFonts w:ascii="Times New Roman" w:hAnsi="Times New Roman" w:cs="Times New Roman"/>
          <w:sz w:val="24"/>
          <w:szCs w:val="24"/>
        </w:rPr>
        <w:t>au Restaurant Arc-en-ciel</w:t>
      </w:r>
      <w:r w:rsidRPr="000F23A7">
        <w:rPr>
          <w:rFonts w:ascii="Times New Roman" w:hAnsi="Times New Roman" w:cs="Times New Roman"/>
          <w:sz w:val="24"/>
          <w:szCs w:val="24"/>
        </w:rPr>
        <w:t xml:space="preserve"> de Niamey sous la présidence de </w:t>
      </w:r>
      <w:r w:rsidR="00716B7E">
        <w:rPr>
          <w:rFonts w:ascii="Times New Roman" w:hAnsi="Times New Roman" w:cs="Times New Roman"/>
          <w:sz w:val="24"/>
          <w:szCs w:val="24"/>
        </w:rPr>
        <w:t>Madame</w:t>
      </w:r>
      <w:r w:rsidRPr="000F23A7">
        <w:rPr>
          <w:rFonts w:ascii="Times New Roman" w:hAnsi="Times New Roman" w:cs="Times New Roman"/>
          <w:sz w:val="24"/>
          <w:szCs w:val="24"/>
        </w:rPr>
        <w:t xml:space="preserve"> </w:t>
      </w:r>
      <w:proofErr w:type="spellStart"/>
      <w:r w:rsidR="007B22BA">
        <w:rPr>
          <w:rFonts w:ascii="Times New Roman" w:hAnsi="Times New Roman" w:cs="Times New Roman"/>
          <w:sz w:val="24"/>
          <w:szCs w:val="24"/>
        </w:rPr>
        <w:t>Hadari</w:t>
      </w:r>
      <w:proofErr w:type="spellEnd"/>
      <w:r w:rsidR="007B22BA">
        <w:rPr>
          <w:rFonts w:ascii="Times New Roman" w:hAnsi="Times New Roman" w:cs="Times New Roman"/>
          <w:sz w:val="24"/>
          <w:szCs w:val="24"/>
        </w:rPr>
        <w:t xml:space="preserve"> </w:t>
      </w:r>
      <w:proofErr w:type="spellStart"/>
      <w:r w:rsidR="007B22BA">
        <w:rPr>
          <w:rFonts w:ascii="Times New Roman" w:hAnsi="Times New Roman" w:cs="Times New Roman"/>
          <w:sz w:val="24"/>
          <w:szCs w:val="24"/>
        </w:rPr>
        <w:t>Zeinabou</w:t>
      </w:r>
      <w:proofErr w:type="spellEnd"/>
      <w:r w:rsidR="007B22BA">
        <w:rPr>
          <w:rFonts w:ascii="Times New Roman" w:hAnsi="Times New Roman" w:cs="Times New Roman"/>
          <w:sz w:val="24"/>
          <w:szCs w:val="24"/>
        </w:rPr>
        <w:t xml:space="preserve"> </w:t>
      </w:r>
      <w:proofErr w:type="spellStart"/>
      <w:r w:rsidR="007B22BA">
        <w:rPr>
          <w:rFonts w:ascii="Times New Roman" w:hAnsi="Times New Roman" w:cs="Times New Roman"/>
          <w:sz w:val="24"/>
          <w:szCs w:val="24"/>
        </w:rPr>
        <w:t>Garba</w:t>
      </w:r>
      <w:proofErr w:type="spellEnd"/>
      <w:r w:rsidRPr="000F23A7">
        <w:rPr>
          <w:rFonts w:ascii="Times New Roman" w:hAnsi="Times New Roman" w:cs="Times New Roman"/>
          <w:sz w:val="24"/>
          <w:szCs w:val="24"/>
        </w:rPr>
        <w:t xml:space="preserve">, </w:t>
      </w:r>
      <w:bookmarkStart w:id="0" w:name="_Hlk129248032"/>
      <w:r w:rsidRPr="000F23A7">
        <w:rPr>
          <w:rFonts w:ascii="Times New Roman" w:hAnsi="Times New Roman" w:cs="Times New Roman"/>
          <w:sz w:val="24"/>
          <w:szCs w:val="24"/>
        </w:rPr>
        <w:t>Direct</w:t>
      </w:r>
      <w:r w:rsidR="00716B7E">
        <w:rPr>
          <w:rFonts w:ascii="Times New Roman" w:hAnsi="Times New Roman" w:cs="Times New Roman"/>
          <w:sz w:val="24"/>
          <w:szCs w:val="24"/>
        </w:rPr>
        <w:t>rice</w:t>
      </w:r>
      <w:r w:rsidRPr="000F23A7">
        <w:rPr>
          <w:rFonts w:ascii="Times New Roman" w:hAnsi="Times New Roman" w:cs="Times New Roman"/>
          <w:sz w:val="24"/>
          <w:szCs w:val="24"/>
        </w:rPr>
        <w:t xml:space="preserve"> de Cabinet</w:t>
      </w:r>
      <w:r>
        <w:rPr>
          <w:rFonts w:ascii="Times New Roman" w:hAnsi="Times New Roman" w:cs="Times New Roman"/>
          <w:sz w:val="24"/>
          <w:szCs w:val="24"/>
        </w:rPr>
        <w:t xml:space="preserve"> adjoint</w:t>
      </w:r>
      <w:r w:rsidR="00716B7E">
        <w:rPr>
          <w:rFonts w:ascii="Times New Roman" w:hAnsi="Times New Roman" w:cs="Times New Roman"/>
          <w:sz w:val="24"/>
          <w:szCs w:val="24"/>
        </w:rPr>
        <w:t>e en second</w:t>
      </w:r>
      <w:r w:rsidRPr="000F23A7">
        <w:rPr>
          <w:rFonts w:ascii="Times New Roman" w:hAnsi="Times New Roman" w:cs="Times New Roman"/>
          <w:sz w:val="24"/>
          <w:szCs w:val="24"/>
        </w:rPr>
        <w:t xml:space="preserve"> du Premier Ministre</w:t>
      </w:r>
      <w:bookmarkEnd w:id="0"/>
      <w:r w:rsidRPr="000F23A7">
        <w:rPr>
          <w:rFonts w:ascii="Times New Roman" w:hAnsi="Times New Roman" w:cs="Times New Roman"/>
          <w:sz w:val="24"/>
          <w:szCs w:val="24"/>
        </w:rPr>
        <w:t xml:space="preserve">, </w:t>
      </w:r>
      <w:r w:rsidR="00346C6B">
        <w:rPr>
          <w:rFonts w:ascii="Times New Roman" w:hAnsi="Times New Roman" w:cs="Times New Roman"/>
          <w:sz w:val="24"/>
          <w:szCs w:val="24"/>
        </w:rPr>
        <w:t>représentant</w:t>
      </w:r>
      <w:r>
        <w:rPr>
          <w:rFonts w:ascii="Times New Roman" w:hAnsi="Times New Roman" w:cs="Times New Roman"/>
          <w:sz w:val="24"/>
          <w:szCs w:val="24"/>
        </w:rPr>
        <w:t xml:space="preserve"> </w:t>
      </w:r>
      <w:r w:rsidR="00346C6B">
        <w:rPr>
          <w:rFonts w:ascii="Times New Roman" w:hAnsi="Times New Roman" w:cs="Times New Roman"/>
          <w:sz w:val="24"/>
          <w:szCs w:val="24"/>
        </w:rPr>
        <w:t>le</w:t>
      </w:r>
      <w:r>
        <w:rPr>
          <w:rFonts w:ascii="Times New Roman" w:hAnsi="Times New Roman" w:cs="Times New Roman"/>
          <w:sz w:val="24"/>
          <w:szCs w:val="24"/>
        </w:rPr>
        <w:t xml:space="preserve"> </w:t>
      </w:r>
      <w:r w:rsidRPr="000F23A7">
        <w:rPr>
          <w:rFonts w:ascii="Times New Roman" w:hAnsi="Times New Roman" w:cs="Times New Roman"/>
          <w:sz w:val="24"/>
          <w:szCs w:val="24"/>
        </w:rPr>
        <w:t>Président du GMC</w:t>
      </w:r>
      <w:r w:rsidR="00346C6B">
        <w:rPr>
          <w:rFonts w:ascii="Times New Roman" w:hAnsi="Times New Roman" w:cs="Times New Roman"/>
          <w:sz w:val="24"/>
          <w:szCs w:val="24"/>
        </w:rPr>
        <w:t xml:space="preserve"> empêché.</w:t>
      </w:r>
      <w:r w:rsidRPr="000F23A7">
        <w:rPr>
          <w:rFonts w:ascii="Times New Roman" w:hAnsi="Times New Roman" w:cs="Times New Roman"/>
          <w:sz w:val="24"/>
          <w:szCs w:val="24"/>
        </w:rPr>
        <w:t xml:space="preserve"> </w:t>
      </w:r>
    </w:p>
    <w:p w:rsidR="00051768" w:rsidRPr="000F23A7" w:rsidRDefault="00051768" w:rsidP="00051768">
      <w:pPr>
        <w:spacing w:after="0" w:line="360" w:lineRule="auto"/>
        <w:rPr>
          <w:rFonts w:ascii="Times New Roman" w:hAnsi="Times New Roman" w:cs="Times New Roman"/>
          <w:sz w:val="24"/>
          <w:szCs w:val="24"/>
        </w:rPr>
      </w:pPr>
      <w:r w:rsidRPr="000F23A7">
        <w:rPr>
          <w:rFonts w:ascii="Times New Roman" w:hAnsi="Times New Roman" w:cs="Times New Roman"/>
          <w:sz w:val="24"/>
          <w:szCs w:val="24"/>
        </w:rPr>
        <w:t>L’ordre du jour comporte les points suivants :</w:t>
      </w:r>
    </w:p>
    <w:p w:rsidR="00051768" w:rsidRDefault="00677831" w:rsidP="00051768">
      <w:pPr>
        <w:numPr>
          <w:ilvl w:val="0"/>
          <w:numId w:val="1"/>
        </w:numPr>
        <w:spacing w:after="0" w:line="360" w:lineRule="auto"/>
        <w:ind w:left="851" w:hanging="143"/>
        <w:contextualSpacing/>
        <w:rPr>
          <w:rFonts w:ascii="Times New Roman" w:hAnsi="Times New Roman" w:cs="Times New Roman"/>
          <w:sz w:val="24"/>
          <w:szCs w:val="24"/>
        </w:rPr>
      </w:pPr>
      <w:bookmarkStart w:id="1" w:name="_Hlk129077926"/>
      <w:r>
        <w:rPr>
          <w:rFonts w:ascii="Times New Roman" w:hAnsi="Times New Roman" w:cs="Times New Roman"/>
          <w:sz w:val="24"/>
          <w:szCs w:val="24"/>
        </w:rPr>
        <w:t>E</w:t>
      </w:r>
      <w:r w:rsidR="009C5D4A">
        <w:rPr>
          <w:rFonts w:ascii="Times New Roman" w:hAnsi="Times New Roman" w:cs="Times New Roman"/>
          <w:sz w:val="24"/>
          <w:szCs w:val="24"/>
        </w:rPr>
        <w:t xml:space="preserve">xamen et </w:t>
      </w:r>
      <w:r w:rsidR="00051768">
        <w:rPr>
          <w:rFonts w:ascii="Times New Roman" w:hAnsi="Times New Roman" w:cs="Times New Roman"/>
          <w:sz w:val="24"/>
          <w:szCs w:val="24"/>
        </w:rPr>
        <w:t xml:space="preserve">adoption </w:t>
      </w:r>
      <w:r w:rsidR="009C5D4A">
        <w:rPr>
          <w:rFonts w:ascii="Times New Roman" w:hAnsi="Times New Roman" w:cs="Times New Roman"/>
          <w:sz w:val="24"/>
          <w:szCs w:val="24"/>
        </w:rPr>
        <w:t>des procès-verbaux</w:t>
      </w:r>
      <w:r w:rsidR="00051768">
        <w:rPr>
          <w:rFonts w:ascii="Times New Roman" w:hAnsi="Times New Roman" w:cs="Times New Roman"/>
          <w:sz w:val="24"/>
          <w:szCs w:val="24"/>
        </w:rPr>
        <w:t xml:space="preserve"> des réunions </w:t>
      </w:r>
      <w:r w:rsidR="009C5D4A">
        <w:rPr>
          <w:rFonts w:ascii="Times New Roman" w:hAnsi="Times New Roman" w:cs="Times New Roman"/>
          <w:sz w:val="24"/>
          <w:szCs w:val="24"/>
        </w:rPr>
        <w:t>antérieures</w:t>
      </w:r>
      <w:r w:rsidR="00051768">
        <w:rPr>
          <w:rFonts w:ascii="Times New Roman" w:hAnsi="Times New Roman" w:cs="Times New Roman"/>
          <w:sz w:val="24"/>
          <w:szCs w:val="24"/>
        </w:rPr>
        <w:t> </w:t>
      </w:r>
      <w:bookmarkEnd w:id="1"/>
      <w:r w:rsidR="00051768">
        <w:rPr>
          <w:rFonts w:ascii="Times New Roman" w:hAnsi="Times New Roman" w:cs="Times New Roman"/>
          <w:sz w:val="24"/>
          <w:szCs w:val="24"/>
        </w:rPr>
        <w:t>;</w:t>
      </w:r>
    </w:p>
    <w:p w:rsidR="00051768" w:rsidRPr="000F23A7" w:rsidRDefault="00677831" w:rsidP="00051768">
      <w:pPr>
        <w:numPr>
          <w:ilvl w:val="0"/>
          <w:numId w:val="1"/>
        </w:numPr>
        <w:spacing w:after="0" w:line="360" w:lineRule="auto"/>
        <w:ind w:left="851" w:hanging="143"/>
        <w:contextualSpacing/>
        <w:rPr>
          <w:rFonts w:ascii="Times New Roman" w:hAnsi="Times New Roman" w:cs="Times New Roman"/>
          <w:sz w:val="24"/>
          <w:szCs w:val="24"/>
        </w:rPr>
      </w:pPr>
      <w:bookmarkStart w:id="2" w:name="_Hlk129078111"/>
      <w:r>
        <w:rPr>
          <w:rFonts w:ascii="Times New Roman" w:hAnsi="Times New Roman" w:cs="Times New Roman"/>
          <w:sz w:val="24"/>
          <w:szCs w:val="24"/>
        </w:rPr>
        <w:t>E</w:t>
      </w:r>
      <w:r w:rsidR="00051768">
        <w:rPr>
          <w:rFonts w:ascii="Times New Roman" w:hAnsi="Times New Roman" w:cs="Times New Roman"/>
          <w:sz w:val="24"/>
          <w:szCs w:val="24"/>
        </w:rPr>
        <w:t xml:space="preserve">xamen </w:t>
      </w:r>
      <w:r w:rsidR="009C5D4A">
        <w:rPr>
          <w:rFonts w:ascii="Times New Roman" w:hAnsi="Times New Roman" w:cs="Times New Roman"/>
          <w:sz w:val="24"/>
          <w:szCs w:val="24"/>
        </w:rPr>
        <w:t xml:space="preserve">et adoption </w:t>
      </w:r>
      <w:r w:rsidR="00051768">
        <w:rPr>
          <w:rFonts w:ascii="Times New Roman" w:hAnsi="Times New Roman" w:cs="Times New Roman"/>
          <w:sz w:val="24"/>
          <w:szCs w:val="24"/>
        </w:rPr>
        <w:t xml:space="preserve">du plan d’action </w:t>
      </w:r>
      <w:r w:rsidR="009C5D4A">
        <w:rPr>
          <w:rFonts w:ascii="Times New Roman" w:hAnsi="Times New Roman" w:cs="Times New Roman"/>
          <w:sz w:val="24"/>
          <w:szCs w:val="24"/>
        </w:rPr>
        <w:t>de la</w:t>
      </w:r>
      <w:r w:rsidR="00051768">
        <w:rPr>
          <w:rFonts w:ascii="Times New Roman" w:hAnsi="Times New Roman" w:cs="Times New Roman"/>
          <w:sz w:val="24"/>
          <w:szCs w:val="24"/>
        </w:rPr>
        <w:t xml:space="preserve"> validation </w:t>
      </w:r>
      <w:bookmarkEnd w:id="2"/>
      <w:r w:rsidR="00051768">
        <w:rPr>
          <w:rFonts w:ascii="Times New Roman" w:hAnsi="Times New Roman" w:cs="Times New Roman"/>
          <w:sz w:val="24"/>
          <w:szCs w:val="24"/>
        </w:rPr>
        <w:t>;</w:t>
      </w:r>
    </w:p>
    <w:p w:rsidR="00051768" w:rsidRDefault="00677831" w:rsidP="00051768">
      <w:pPr>
        <w:numPr>
          <w:ilvl w:val="0"/>
          <w:numId w:val="1"/>
        </w:numPr>
        <w:spacing w:after="0" w:line="360" w:lineRule="auto"/>
        <w:ind w:left="851" w:hanging="143"/>
        <w:contextualSpacing/>
        <w:rPr>
          <w:rFonts w:ascii="Times New Roman" w:hAnsi="Times New Roman" w:cs="Times New Roman"/>
          <w:sz w:val="24"/>
          <w:szCs w:val="24"/>
        </w:rPr>
      </w:pPr>
      <w:r>
        <w:rPr>
          <w:rFonts w:ascii="Times New Roman" w:hAnsi="Times New Roman" w:cs="Times New Roman"/>
          <w:sz w:val="24"/>
          <w:szCs w:val="24"/>
        </w:rPr>
        <w:t>E</w:t>
      </w:r>
      <w:r w:rsidR="00051768">
        <w:rPr>
          <w:rFonts w:ascii="Times New Roman" w:hAnsi="Times New Roman" w:cs="Times New Roman"/>
          <w:sz w:val="24"/>
          <w:szCs w:val="24"/>
        </w:rPr>
        <w:t xml:space="preserve">xamen </w:t>
      </w:r>
      <w:r w:rsidR="009C5D4A">
        <w:rPr>
          <w:rFonts w:ascii="Times New Roman" w:hAnsi="Times New Roman" w:cs="Times New Roman"/>
          <w:sz w:val="24"/>
          <w:szCs w:val="24"/>
        </w:rPr>
        <w:t>et adoption des termes de référence du</w:t>
      </w:r>
      <w:r w:rsidR="00051768">
        <w:rPr>
          <w:rFonts w:ascii="Times New Roman" w:hAnsi="Times New Roman" w:cs="Times New Roman"/>
          <w:sz w:val="24"/>
          <w:szCs w:val="24"/>
        </w:rPr>
        <w:t xml:space="preserve"> co</w:t>
      </w:r>
      <w:r w:rsidR="009C5D4A">
        <w:rPr>
          <w:rFonts w:ascii="Times New Roman" w:hAnsi="Times New Roman" w:cs="Times New Roman"/>
          <w:sz w:val="24"/>
          <w:szCs w:val="24"/>
        </w:rPr>
        <w:t>mité de</w:t>
      </w:r>
      <w:r w:rsidR="00051768">
        <w:rPr>
          <w:rFonts w:ascii="Times New Roman" w:hAnsi="Times New Roman" w:cs="Times New Roman"/>
          <w:sz w:val="24"/>
          <w:szCs w:val="24"/>
        </w:rPr>
        <w:t xml:space="preserve"> validation ;</w:t>
      </w:r>
    </w:p>
    <w:p w:rsidR="009C5D4A" w:rsidRDefault="00677831" w:rsidP="00051768">
      <w:pPr>
        <w:numPr>
          <w:ilvl w:val="0"/>
          <w:numId w:val="1"/>
        </w:numPr>
        <w:spacing w:after="0" w:line="360" w:lineRule="auto"/>
        <w:ind w:left="851" w:hanging="143"/>
        <w:contextualSpacing/>
        <w:rPr>
          <w:rFonts w:ascii="Times New Roman" w:hAnsi="Times New Roman" w:cs="Times New Roman"/>
          <w:sz w:val="24"/>
          <w:szCs w:val="24"/>
        </w:rPr>
      </w:pPr>
      <w:r>
        <w:rPr>
          <w:rFonts w:ascii="Times New Roman" w:hAnsi="Times New Roman" w:cs="Times New Roman"/>
          <w:sz w:val="24"/>
          <w:szCs w:val="24"/>
        </w:rPr>
        <w:t>E</w:t>
      </w:r>
      <w:r w:rsidR="009C5D4A">
        <w:rPr>
          <w:rFonts w:ascii="Times New Roman" w:hAnsi="Times New Roman" w:cs="Times New Roman"/>
          <w:sz w:val="24"/>
          <w:szCs w:val="24"/>
        </w:rPr>
        <w:t>xamen et adoption du plan de travail 2023 ;</w:t>
      </w:r>
    </w:p>
    <w:p w:rsidR="00051768" w:rsidRPr="000F23A7" w:rsidRDefault="00677831" w:rsidP="00051768">
      <w:pPr>
        <w:numPr>
          <w:ilvl w:val="0"/>
          <w:numId w:val="1"/>
        </w:numPr>
        <w:spacing w:after="0" w:line="360" w:lineRule="auto"/>
        <w:ind w:left="851" w:hanging="143"/>
        <w:contextualSpacing/>
        <w:rPr>
          <w:rFonts w:ascii="Times New Roman" w:hAnsi="Times New Roman" w:cs="Times New Roman"/>
          <w:sz w:val="24"/>
          <w:szCs w:val="24"/>
        </w:rPr>
      </w:pPr>
      <w:r>
        <w:rPr>
          <w:rFonts w:ascii="Times New Roman" w:hAnsi="Times New Roman" w:cs="Times New Roman"/>
          <w:sz w:val="24"/>
          <w:szCs w:val="24"/>
        </w:rPr>
        <w:t>D</w:t>
      </w:r>
      <w:r w:rsidR="00051768" w:rsidRPr="000F23A7">
        <w:rPr>
          <w:rFonts w:ascii="Times New Roman" w:hAnsi="Times New Roman" w:cs="Times New Roman"/>
          <w:sz w:val="24"/>
          <w:szCs w:val="24"/>
        </w:rPr>
        <w:t>ivers.</w:t>
      </w:r>
    </w:p>
    <w:p w:rsidR="00051768" w:rsidRPr="000F23A7" w:rsidRDefault="00051768" w:rsidP="00051768">
      <w:pPr>
        <w:spacing w:after="0" w:line="360" w:lineRule="auto"/>
        <w:ind w:firstLine="708"/>
        <w:rPr>
          <w:rFonts w:ascii="Times New Roman" w:hAnsi="Times New Roman" w:cs="Times New Roman"/>
          <w:sz w:val="24"/>
          <w:szCs w:val="24"/>
        </w:rPr>
      </w:pPr>
    </w:p>
    <w:p w:rsidR="00051768" w:rsidRPr="000F23A7" w:rsidRDefault="00051768" w:rsidP="00051768">
      <w:pPr>
        <w:spacing w:after="0" w:line="360" w:lineRule="auto"/>
        <w:ind w:firstLine="708"/>
        <w:rPr>
          <w:rFonts w:ascii="Times New Roman" w:hAnsi="Times New Roman" w:cs="Times New Roman"/>
          <w:sz w:val="24"/>
          <w:szCs w:val="24"/>
        </w:rPr>
      </w:pPr>
      <w:r w:rsidRPr="000F23A7">
        <w:rPr>
          <w:rFonts w:ascii="Times New Roman" w:hAnsi="Times New Roman" w:cs="Times New Roman"/>
          <w:sz w:val="24"/>
          <w:szCs w:val="24"/>
        </w:rPr>
        <w:t>Etai</w:t>
      </w:r>
      <w:r>
        <w:rPr>
          <w:rFonts w:ascii="Times New Roman" w:hAnsi="Times New Roman" w:cs="Times New Roman"/>
          <w:sz w:val="24"/>
          <w:szCs w:val="24"/>
        </w:rPr>
        <w:t>ent présents les membres du GMC</w:t>
      </w:r>
      <w:r w:rsidR="009C5D4A">
        <w:rPr>
          <w:rFonts w:ascii="Times New Roman" w:hAnsi="Times New Roman" w:cs="Times New Roman"/>
          <w:sz w:val="24"/>
          <w:szCs w:val="24"/>
        </w:rPr>
        <w:t xml:space="preserve"> et</w:t>
      </w:r>
      <w:r>
        <w:rPr>
          <w:rFonts w:ascii="Times New Roman" w:hAnsi="Times New Roman" w:cs="Times New Roman"/>
          <w:sz w:val="24"/>
          <w:szCs w:val="24"/>
        </w:rPr>
        <w:t xml:space="preserve"> </w:t>
      </w:r>
      <w:r w:rsidR="009C5D4A">
        <w:rPr>
          <w:rFonts w:ascii="Times New Roman" w:hAnsi="Times New Roman" w:cs="Times New Roman"/>
          <w:sz w:val="24"/>
          <w:szCs w:val="24"/>
        </w:rPr>
        <w:t>les membres du</w:t>
      </w:r>
      <w:r>
        <w:rPr>
          <w:rFonts w:ascii="Times New Roman" w:hAnsi="Times New Roman" w:cs="Times New Roman"/>
          <w:sz w:val="24"/>
          <w:szCs w:val="24"/>
        </w:rPr>
        <w:t xml:space="preserve"> </w:t>
      </w:r>
      <w:r w:rsidR="009C5D4A">
        <w:rPr>
          <w:rFonts w:ascii="Times New Roman" w:hAnsi="Times New Roman" w:cs="Times New Roman"/>
          <w:sz w:val="24"/>
          <w:szCs w:val="24"/>
        </w:rPr>
        <w:t>personnel</w:t>
      </w:r>
      <w:r>
        <w:rPr>
          <w:rFonts w:ascii="Times New Roman" w:hAnsi="Times New Roman" w:cs="Times New Roman"/>
          <w:sz w:val="24"/>
          <w:szCs w:val="24"/>
        </w:rPr>
        <w:t xml:space="preserve"> du </w:t>
      </w:r>
      <w:r w:rsidR="009C5D4A">
        <w:rPr>
          <w:rFonts w:ascii="Times New Roman" w:hAnsi="Times New Roman" w:cs="Times New Roman"/>
          <w:sz w:val="24"/>
          <w:szCs w:val="24"/>
        </w:rPr>
        <w:t>S</w:t>
      </w:r>
      <w:r>
        <w:rPr>
          <w:rFonts w:ascii="Times New Roman" w:hAnsi="Times New Roman" w:cs="Times New Roman"/>
          <w:sz w:val="24"/>
          <w:szCs w:val="24"/>
        </w:rPr>
        <w:t xml:space="preserve">ecrétariat Exécutif </w:t>
      </w:r>
      <w:r w:rsidRPr="000F23A7">
        <w:rPr>
          <w:rFonts w:ascii="Times New Roman" w:hAnsi="Times New Roman" w:cs="Times New Roman"/>
          <w:sz w:val="24"/>
          <w:szCs w:val="24"/>
        </w:rPr>
        <w:t>du DN/ITIE-Niger (Liste de présence jointe en annexe).</w:t>
      </w:r>
    </w:p>
    <w:p w:rsidR="00051768" w:rsidRPr="000F23A7" w:rsidRDefault="00051768" w:rsidP="00051768">
      <w:pPr>
        <w:spacing w:after="0" w:line="360" w:lineRule="auto"/>
        <w:rPr>
          <w:rFonts w:ascii="Times New Roman" w:hAnsi="Times New Roman" w:cs="Times New Roman"/>
          <w:sz w:val="24"/>
          <w:szCs w:val="24"/>
        </w:rPr>
      </w:pPr>
    </w:p>
    <w:p w:rsidR="00051768" w:rsidRPr="000F23A7" w:rsidRDefault="00051768" w:rsidP="0005176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Allocution</w:t>
      </w:r>
      <w:r w:rsidRPr="000F23A7">
        <w:rPr>
          <w:rFonts w:ascii="Times New Roman" w:hAnsi="Times New Roman" w:cs="Times New Roman"/>
          <w:b/>
          <w:sz w:val="24"/>
          <w:szCs w:val="24"/>
        </w:rPr>
        <w:t xml:space="preserve"> de bienvenue du Secrétaire Exécutif (SE) du DN/ITIE-Niger</w:t>
      </w:r>
    </w:p>
    <w:p w:rsidR="00455620" w:rsidRDefault="007B1F8C" w:rsidP="000517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Après avoir souhaité la bienvenue aux participants, l</w:t>
      </w:r>
      <w:r w:rsidR="00051768" w:rsidRPr="000F23A7">
        <w:rPr>
          <w:rFonts w:ascii="Times New Roman" w:hAnsi="Times New Roman" w:cs="Times New Roman"/>
          <w:sz w:val="24"/>
          <w:szCs w:val="24"/>
        </w:rPr>
        <w:t xml:space="preserve">e </w:t>
      </w:r>
      <w:r w:rsidR="00051768">
        <w:rPr>
          <w:rFonts w:ascii="Times New Roman" w:hAnsi="Times New Roman" w:cs="Times New Roman"/>
          <w:sz w:val="24"/>
          <w:szCs w:val="24"/>
        </w:rPr>
        <w:t xml:space="preserve">Secrétaire Exécutif </w:t>
      </w:r>
      <w:r w:rsidR="00051768" w:rsidRPr="000F23A7">
        <w:rPr>
          <w:rFonts w:ascii="Times New Roman" w:hAnsi="Times New Roman" w:cs="Times New Roman"/>
          <w:sz w:val="24"/>
          <w:szCs w:val="24"/>
        </w:rPr>
        <w:t>du DN/ITIE-Niger </w:t>
      </w:r>
      <w:r>
        <w:rPr>
          <w:rFonts w:ascii="Times New Roman" w:hAnsi="Times New Roman" w:cs="Times New Roman"/>
          <w:sz w:val="24"/>
          <w:szCs w:val="24"/>
        </w:rPr>
        <w:t xml:space="preserve">a décliné les points à l’ordre du jour de la présente réunion. </w:t>
      </w:r>
      <w:r w:rsidR="00455620">
        <w:rPr>
          <w:rFonts w:ascii="Times New Roman" w:hAnsi="Times New Roman" w:cs="Times New Roman"/>
          <w:sz w:val="24"/>
          <w:szCs w:val="24"/>
        </w:rPr>
        <w:t>Il a rappelé que la présente réunion avait été programmée pour être tenu</w:t>
      </w:r>
      <w:r w:rsidR="00B84C26">
        <w:rPr>
          <w:rFonts w:ascii="Times New Roman" w:hAnsi="Times New Roman" w:cs="Times New Roman"/>
          <w:sz w:val="24"/>
          <w:szCs w:val="24"/>
        </w:rPr>
        <w:t>e</w:t>
      </w:r>
      <w:r w:rsidR="00455620">
        <w:rPr>
          <w:rFonts w:ascii="Times New Roman" w:hAnsi="Times New Roman" w:cs="Times New Roman"/>
          <w:sz w:val="24"/>
          <w:szCs w:val="24"/>
        </w:rPr>
        <w:t xml:space="preserve"> au cours du mois de janvier, mais a dû être reporté en raison de certaines contingences.</w:t>
      </w:r>
    </w:p>
    <w:p w:rsidR="007B1F8C" w:rsidRDefault="00455620" w:rsidP="000517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Le SE</w:t>
      </w:r>
      <w:r w:rsidR="007B1F8C">
        <w:rPr>
          <w:rFonts w:ascii="Times New Roman" w:hAnsi="Times New Roman" w:cs="Times New Roman"/>
          <w:sz w:val="24"/>
          <w:szCs w:val="24"/>
        </w:rPr>
        <w:t xml:space="preserve"> a</w:t>
      </w:r>
      <w:r>
        <w:rPr>
          <w:rFonts w:ascii="Times New Roman" w:hAnsi="Times New Roman" w:cs="Times New Roman"/>
          <w:sz w:val="24"/>
          <w:szCs w:val="24"/>
        </w:rPr>
        <w:t xml:space="preserve"> enfin </w:t>
      </w:r>
      <w:r w:rsidR="007B1F8C">
        <w:rPr>
          <w:rFonts w:ascii="Times New Roman" w:hAnsi="Times New Roman" w:cs="Times New Roman"/>
          <w:sz w:val="24"/>
          <w:szCs w:val="24"/>
        </w:rPr>
        <w:t xml:space="preserve">remercié les participants pour avoir </w:t>
      </w:r>
      <w:r>
        <w:rPr>
          <w:rFonts w:ascii="Times New Roman" w:hAnsi="Times New Roman" w:cs="Times New Roman"/>
          <w:sz w:val="24"/>
          <w:szCs w:val="24"/>
        </w:rPr>
        <w:t>répondu</w:t>
      </w:r>
      <w:r w:rsidR="007B1F8C">
        <w:rPr>
          <w:rFonts w:ascii="Times New Roman" w:hAnsi="Times New Roman" w:cs="Times New Roman"/>
          <w:sz w:val="24"/>
          <w:szCs w:val="24"/>
        </w:rPr>
        <w:t xml:space="preserve"> à l’invitation</w:t>
      </w:r>
      <w:r>
        <w:rPr>
          <w:rFonts w:ascii="Times New Roman" w:hAnsi="Times New Roman" w:cs="Times New Roman"/>
          <w:sz w:val="24"/>
          <w:szCs w:val="24"/>
        </w:rPr>
        <w:t>.</w:t>
      </w:r>
    </w:p>
    <w:p w:rsidR="00051768" w:rsidRPr="000F23A7" w:rsidRDefault="00051768" w:rsidP="00051768">
      <w:pPr>
        <w:spacing w:after="200" w:line="360" w:lineRule="auto"/>
        <w:jc w:val="both"/>
        <w:rPr>
          <w:rFonts w:ascii="Times New Roman" w:hAnsi="Times New Roman" w:cs="Times New Roman"/>
          <w:sz w:val="24"/>
          <w:szCs w:val="24"/>
        </w:rPr>
      </w:pPr>
    </w:p>
    <w:p w:rsidR="00051768" w:rsidRPr="00346C6B" w:rsidRDefault="00051768" w:rsidP="00051768">
      <w:pPr>
        <w:spacing w:after="0" w:line="360" w:lineRule="auto"/>
        <w:jc w:val="both"/>
        <w:rPr>
          <w:rFonts w:ascii="Times New Roman" w:hAnsi="Times New Roman" w:cs="Times New Roman"/>
          <w:b/>
          <w:sz w:val="24"/>
          <w:szCs w:val="24"/>
        </w:rPr>
      </w:pPr>
      <w:r w:rsidRPr="00346C6B">
        <w:rPr>
          <w:rFonts w:ascii="Times New Roman" w:hAnsi="Times New Roman" w:cs="Times New Roman"/>
          <w:b/>
          <w:sz w:val="24"/>
          <w:szCs w:val="24"/>
        </w:rPr>
        <w:t>Allocution d’ouverture d</w:t>
      </w:r>
      <w:r w:rsidR="00B84C26" w:rsidRPr="00346C6B">
        <w:rPr>
          <w:rFonts w:ascii="Times New Roman" w:hAnsi="Times New Roman" w:cs="Times New Roman"/>
          <w:b/>
          <w:sz w:val="24"/>
          <w:szCs w:val="24"/>
        </w:rPr>
        <w:t>e la</w:t>
      </w:r>
      <w:r w:rsidRPr="00346C6B">
        <w:rPr>
          <w:rFonts w:ascii="Times New Roman" w:hAnsi="Times New Roman" w:cs="Times New Roman"/>
          <w:b/>
          <w:sz w:val="24"/>
          <w:szCs w:val="24"/>
        </w:rPr>
        <w:t xml:space="preserve"> </w:t>
      </w:r>
      <w:r w:rsidR="00346C6B" w:rsidRPr="00346C6B">
        <w:rPr>
          <w:rFonts w:ascii="Times New Roman" w:hAnsi="Times New Roman" w:cs="Times New Roman"/>
          <w:b/>
          <w:sz w:val="24"/>
          <w:szCs w:val="24"/>
        </w:rPr>
        <w:t>Directrice de Cabinet adjointe en second du Premier Ministre</w:t>
      </w:r>
    </w:p>
    <w:p w:rsidR="00455620" w:rsidRDefault="00051768" w:rsidP="00926EF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455620">
        <w:rPr>
          <w:rFonts w:ascii="Times New Roman" w:hAnsi="Times New Roman" w:cs="Times New Roman"/>
          <w:sz w:val="24"/>
          <w:szCs w:val="24"/>
        </w:rPr>
        <w:t>a</w:t>
      </w:r>
      <w:r>
        <w:rPr>
          <w:rFonts w:ascii="Times New Roman" w:hAnsi="Times New Roman" w:cs="Times New Roman"/>
          <w:sz w:val="24"/>
          <w:szCs w:val="24"/>
        </w:rPr>
        <w:t xml:space="preserve"> </w:t>
      </w:r>
      <w:r w:rsidRPr="000F23A7">
        <w:rPr>
          <w:rFonts w:ascii="Times New Roman" w:hAnsi="Times New Roman" w:cs="Times New Roman"/>
          <w:sz w:val="24"/>
          <w:szCs w:val="24"/>
        </w:rPr>
        <w:t>Président</w:t>
      </w:r>
      <w:r w:rsidR="00455620">
        <w:rPr>
          <w:rFonts w:ascii="Times New Roman" w:hAnsi="Times New Roman" w:cs="Times New Roman"/>
          <w:sz w:val="24"/>
          <w:szCs w:val="24"/>
        </w:rPr>
        <w:t xml:space="preserve">e </w:t>
      </w:r>
      <w:r w:rsidR="00346C6B">
        <w:rPr>
          <w:rFonts w:ascii="Times New Roman" w:hAnsi="Times New Roman" w:cs="Times New Roman"/>
          <w:sz w:val="24"/>
          <w:szCs w:val="24"/>
        </w:rPr>
        <w:t>de la session</w:t>
      </w:r>
      <w:r w:rsidRPr="000F23A7">
        <w:rPr>
          <w:rFonts w:ascii="Times New Roman" w:hAnsi="Times New Roman" w:cs="Times New Roman"/>
          <w:sz w:val="24"/>
          <w:szCs w:val="24"/>
        </w:rPr>
        <w:t xml:space="preserve"> </w:t>
      </w:r>
      <w:r>
        <w:rPr>
          <w:rFonts w:ascii="Times New Roman" w:hAnsi="Times New Roman" w:cs="Times New Roman"/>
          <w:sz w:val="24"/>
          <w:szCs w:val="24"/>
        </w:rPr>
        <w:t xml:space="preserve">a </w:t>
      </w:r>
      <w:r w:rsidR="00455620">
        <w:rPr>
          <w:rFonts w:ascii="Times New Roman" w:hAnsi="Times New Roman" w:cs="Times New Roman"/>
          <w:sz w:val="24"/>
          <w:szCs w:val="24"/>
        </w:rPr>
        <w:t>affirmé</w:t>
      </w:r>
      <w:r>
        <w:rPr>
          <w:rFonts w:ascii="Times New Roman" w:hAnsi="Times New Roman" w:cs="Times New Roman"/>
          <w:sz w:val="24"/>
          <w:szCs w:val="24"/>
        </w:rPr>
        <w:t xml:space="preserve"> que c’est avec un réel plaisir qu’</w:t>
      </w:r>
      <w:r w:rsidR="00455620">
        <w:rPr>
          <w:rFonts w:ascii="Times New Roman" w:hAnsi="Times New Roman" w:cs="Times New Roman"/>
          <w:sz w:val="24"/>
          <w:szCs w:val="24"/>
        </w:rPr>
        <w:t xml:space="preserve">elle </w:t>
      </w:r>
      <w:r>
        <w:rPr>
          <w:rFonts w:ascii="Times New Roman" w:hAnsi="Times New Roman" w:cs="Times New Roman"/>
          <w:sz w:val="24"/>
          <w:szCs w:val="24"/>
        </w:rPr>
        <w:t xml:space="preserve">s’adresse aux participants à la </w:t>
      </w:r>
      <w:r w:rsidR="00B84C26">
        <w:rPr>
          <w:rFonts w:ascii="Times New Roman" w:hAnsi="Times New Roman" w:cs="Times New Roman"/>
          <w:sz w:val="24"/>
          <w:szCs w:val="24"/>
        </w:rPr>
        <w:t xml:space="preserve">première </w:t>
      </w:r>
      <w:r>
        <w:rPr>
          <w:rFonts w:ascii="Times New Roman" w:hAnsi="Times New Roman" w:cs="Times New Roman"/>
          <w:sz w:val="24"/>
          <w:szCs w:val="24"/>
        </w:rPr>
        <w:t>réunion</w:t>
      </w:r>
      <w:r w:rsidR="00B84C26">
        <w:rPr>
          <w:rFonts w:ascii="Times New Roman" w:hAnsi="Times New Roman" w:cs="Times New Roman"/>
          <w:sz w:val="24"/>
          <w:szCs w:val="24"/>
        </w:rPr>
        <w:t xml:space="preserve"> du GMC au titre de l’année 2023</w:t>
      </w:r>
      <w:r>
        <w:rPr>
          <w:rFonts w:ascii="Times New Roman" w:hAnsi="Times New Roman" w:cs="Times New Roman"/>
          <w:sz w:val="24"/>
          <w:szCs w:val="24"/>
        </w:rPr>
        <w:t xml:space="preserve"> </w:t>
      </w:r>
      <w:r w:rsidR="00455620">
        <w:rPr>
          <w:rFonts w:ascii="Times New Roman" w:hAnsi="Times New Roman" w:cs="Times New Roman"/>
          <w:sz w:val="24"/>
          <w:szCs w:val="24"/>
        </w:rPr>
        <w:t>et leur a transmis les salutations du Président, empêché.</w:t>
      </w:r>
    </w:p>
    <w:p w:rsidR="00926EF6" w:rsidRDefault="00346C6B" w:rsidP="00926E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Elle</w:t>
      </w:r>
      <w:r w:rsidR="00926EF6">
        <w:rPr>
          <w:rFonts w:ascii="Times New Roman" w:hAnsi="Times New Roman" w:cs="Times New Roman"/>
          <w:sz w:val="24"/>
          <w:szCs w:val="24"/>
        </w:rPr>
        <w:t xml:space="preserve"> a rappelé que cette réunion se tient un mois avant le début de la validation</w:t>
      </w:r>
      <w:r>
        <w:rPr>
          <w:rFonts w:ascii="Times New Roman" w:hAnsi="Times New Roman" w:cs="Times New Roman"/>
          <w:sz w:val="24"/>
          <w:szCs w:val="24"/>
        </w:rPr>
        <w:t>.</w:t>
      </w:r>
    </w:p>
    <w:p w:rsidR="00926EF6" w:rsidRDefault="00926EF6" w:rsidP="00926E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L’exercice auquel </w:t>
      </w:r>
      <w:r w:rsidR="00B84C26">
        <w:rPr>
          <w:rFonts w:ascii="Times New Roman" w:hAnsi="Times New Roman" w:cs="Times New Roman"/>
          <w:sz w:val="24"/>
          <w:szCs w:val="24"/>
        </w:rPr>
        <w:t>les membres du GMC</w:t>
      </w:r>
      <w:r>
        <w:rPr>
          <w:rFonts w:ascii="Times New Roman" w:hAnsi="Times New Roman" w:cs="Times New Roman"/>
          <w:sz w:val="24"/>
          <w:szCs w:val="24"/>
        </w:rPr>
        <w:t xml:space="preserve"> doivent s’atteler devra permettre d’examiner :</w:t>
      </w:r>
    </w:p>
    <w:p w:rsidR="00926EF6" w:rsidRDefault="00B84C26" w:rsidP="00926EF6">
      <w:pPr>
        <w:pStyle w:val="Paragraphedeliste"/>
        <w:numPr>
          <w:ilvl w:val="0"/>
          <w:numId w:val="1"/>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l</w:t>
      </w:r>
      <w:r w:rsidR="00926EF6">
        <w:rPr>
          <w:rFonts w:ascii="Times New Roman" w:hAnsi="Times New Roman" w:cs="Times New Roman"/>
          <w:sz w:val="24"/>
          <w:szCs w:val="24"/>
        </w:rPr>
        <w:t>’engagement</w:t>
      </w:r>
      <w:proofErr w:type="gramEnd"/>
      <w:r w:rsidR="00926EF6">
        <w:rPr>
          <w:rFonts w:ascii="Times New Roman" w:hAnsi="Times New Roman" w:cs="Times New Roman"/>
          <w:sz w:val="24"/>
          <w:szCs w:val="24"/>
        </w:rPr>
        <w:t xml:space="preserve"> des parties prenantes</w:t>
      </w:r>
      <w:r>
        <w:rPr>
          <w:rFonts w:ascii="Times New Roman" w:hAnsi="Times New Roman" w:cs="Times New Roman"/>
          <w:sz w:val="24"/>
          <w:szCs w:val="24"/>
        </w:rPr>
        <w:t>,</w:t>
      </w:r>
    </w:p>
    <w:p w:rsidR="00926EF6" w:rsidRDefault="00B84C26" w:rsidP="00926EF6">
      <w:pPr>
        <w:pStyle w:val="Paragraphedeliste"/>
        <w:numPr>
          <w:ilvl w:val="0"/>
          <w:numId w:val="1"/>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l</w:t>
      </w:r>
      <w:r w:rsidR="00926EF6">
        <w:rPr>
          <w:rFonts w:ascii="Times New Roman" w:hAnsi="Times New Roman" w:cs="Times New Roman"/>
          <w:sz w:val="24"/>
          <w:szCs w:val="24"/>
        </w:rPr>
        <w:t>a</w:t>
      </w:r>
      <w:proofErr w:type="gramEnd"/>
      <w:r w:rsidR="00926EF6">
        <w:rPr>
          <w:rFonts w:ascii="Times New Roman" w:hAnsi="Times New Roman" w:cs="Times New Roman"/>
          <w:sz w:val="24"/>
          <w:szCs w:val="24"/>
        </w:rPr>
        <w:t xml:space="preserve"> transparence,</w:t>
      </w:r>
    </w:p>
    <w:p w:rsidR="00926EF6" w:rsidRDefault="00B84C26" w:rsidP="00926EF6">
      <w:pPr>
        <w:pStyle w:val="Paragraphedeliste"/>
        <w:numPr>
          <w:ilvl w:val="0"/>
          <w:numId w:val="1"/>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l</w:t>
      </w:r>
      <w:r w:rsidR="00926EF6">
        <w:rPr>
          <w:rFonts w:ascii="Times New Roman" w:hAnsi="Times New Roman" w:cs="Times New Roman"/>
          <w:sz w:val="24"/>
          <w:szCs w:val="24"/>
        </w:rPr>
        <w:t>es</w:t>
      </w:r>
      <w:proofErr w:type="gramEnd"/>
      <w:r w:rsidR="00926EF6">
        <w:rPr>
          <w:rFonts w:ascii="Times New Roman" w:hAnsi="Times New Roman" w:cs="Times New Roman"/>
          <w:sz w:val="24"/>
          <w:szCs w:val="24"/>
        </w:rPr>
        <w:t xml:space="preserve"> résultats et impacts.</w:t>
      </w:r>
    </w:p>
    <w:p w:rsidR="00926EF6" w:rsidRDefault="00926EF6" w:rsidP="00926E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Notre devoir, a dit la </w:t>
      </w:r>
      <w:r w:rsidRPr="000F23A7">
        <w:rPr>
          <w:rFonts w:ascii="Times New Roman" w:hAnsi="Times New Roman" w:cs="Times New Roman"/>
          <w:sz w:val="24"/>
          <w:szCs w:val="24"/>
        </w:rPr>
        <w:t>Président</w:t>
      </w:r>
      <w:r>
        <w:rPr>
          <w:rFonts w:ascii="Times New Roman" w:hAnsi="Times New Roman" w:cs="Times New Roman"/>
          <w:sz w:val="24"/>
          <w:szCs w:val="24"/>
        </w:rPr>
        <w:t xml:space="preserve">e, est de faire en sorte </w:t>
      </w:r>
      <w:r w:rsidR="00346C6B">
        <w:rPr>
          <w:rFonts w:ascii="Times New Roman" w:hAnsi="Times New Roman" w:cs="Times New Roman"/>
          <w:sz w:val="24"/>
          <w:szCs w:val="24"/>
        </w:rPr>
        <w:t>d’atteindre comme</w:t>
      </w:r>
      <w:r>
        <w:rPr>
          <w:rFonts w:ascii="Times New Roman" w:hAnsi="Times New Roman" w:cs="Times New Roman"/>
          <w:sz w:val="24"/>
          <w:szCs w:val="24"/>
        </w:rPr>
        <w:t xml:space="preserve"> objectif </w:t>
      </w:r>
      <w:r w:rsidR="00346C6B">
        <w:rPr>
          <w:rFonts w:ascii="Times New Roman" w:hAnsi="Times New Roman" w:cs="Times New Roman"/>
          <w:sz w:val="24"/>
          <w:szCs w:val="24"/>
        </w:rPr>
        <w:t xml:space="preserve">la note de </w:t>
      </w:r>
      <w:r>
        <w:rPr>
          <w:rFonts w:ascii="Times New Roman" w:hAnsi="Times New Roman" w:cs="Times New Roman"/>
          <w:sz w:val="24"/>
          <w:szCs w:val="24"/>
        </w:rPr>
        <w:t xml:space="preserve"> 80/100</w:t>
      </w:r>
      <w:r w:rsidR="00346C6B">
        <w:rPr>
          <w:rFonts w:ascii="Times New Roman" w:hAnsi="Times New Roman" w:cs="Times New Roman"/>
          <w:sz w:val="24"/>
          <w:szCs w:val="24"/>
        </w:rPr>
        <w:t xml:space="preserve"> tel que décliné dans le PDES 2022-2026</w:t>
      </w:r>
      <w:r>
        <w:rPr>
          <w:rFonts w:ascii="Times New Roman" w:hAnsi="Times New Roman" w:cs="Times New Roman"/>
          <w:sz w:val="24"/>
          <w:szCs w:val="24"/>
        </w:rPr>
        <w:t>.</w:t>
      </w:r>
    </w:p>
    <w:p w:rsidR="00ED4A6D" w:rsidRDefault="00ED4A6D" w:rsidP="00926E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Elle a ajouté que cet exercice est en cohérence avec les dispositions de notre </w:t>
      </w:r>
      <w:r w:rsidR="00346C6B">
        <w:rPr>
          <w:rFonts w:ascii="Times New Roman" w:hAnsi="Times New Roman" w:cs="Times New Roman"/>
          <w:sz w:val="24"/>
          <w:szCs w:val="24"/>
        </w:rPr>
        <w:t>C</w:t>
      </w:r>
      <w:r>
        <w:rPr>
          <w:rFonts w:ascii="Times New Roman" w:hAnsi="Times New Roman" w:cs="Times New Roman"/>
          <w:sz w:val="24"/>
          <w:szCs w:val="24"/>
        </w:rPr>
        <w:t xml:space="preserve">onstitution et avec la volonté du Gouvernement </w:t>
      </w:r>
      <w:r w:rsidR="00B84C26">
        <w:rPr>
          <w:rFonts w:ascii="Times New Roman" w:hAnsi="Times New Roman" w:cs="Times New Roman"/>
          <w:sz w:val="24"/>
          <w:szCs w:val="24"/>
        </w:rPr>
        <w:t>d’</w:t>
      </w:r>
      <w:r>
        <w:rPr>
          <w:rFonts w:ascii="Times New Roman" w:hAnsi="Times New Roman" w:cs="Times New Roman"/>
          <w:sz w:val="24"/>
          <w:szCs w:val="24"/>
        </w:rPr>
        <w:t>améliorer la gouvernance</w:t>
      </w:r>
      <w:r w:rsidR="00B84C26">
        <w:rPr>
          <w:rFonts w:ascii="Times New Roman" w:hAnsi="Times New Roman" w:cs="Times New Roman"/>
          <w:sz w:val="24"/>
          <w:szCs w:val="24"/>
        </w:rPr>
        <w:t xml:space="preserve"> </w:t>
      </w:r>
      <w:r>
        <w:rPr>
          <w:rFonts w:ascii="Times New Roman" w:hAnsi="Times New Roman" w:cs="Times New Roman"/>
          <w:sz w:val="24"/>
          <w:szCs w:val="24"/>
        </w:rPr>
        <w:t xml:space="preserve">en général, </w:t>
      </w:r>
      <w:r w:rsidRPr="009E5752">
        <w:rPr>
          <w:rFonts w:ascii="Times New Roman" w:hAnsi="Times New Roman" w:cs="Times New Roman"/>
          <w:sz w:val="24"/>
          <w:szCs w:val="24"/>
        </w:rPr>
        <w:t xml:space="preserve">conformément aux engagements du Président de la République, S.E. Mohamed </w:t>
      </w:r>
      <w:proofErr w:type="spellStart"/>
      <w:r w:rsidRPr="009E5752">
        <w:rPr>
          <w:rFonts w:ascii="Times New Roman" w:hAnsi="Times New Roman" w:cs="Times New Roman"/>
          <w:sz w:val="24"/>
          <w:szCs w:val="24"/>
        </w:rPr>
        <w:t>Bazoum</w:t>
      </w:r>
      <w:proofErr w:type="spellEnd"/>
      <w:r w:rsidRPr="009E5752">
        <w:rPr>
          <w:rFonts w:ascii="Times New Roman" w:hAnsi="Times New Roman" w:cs="Times New Roman"/>
          <w:sz w:val="24"/>
          <w:szCs w:val="24"/>
        </w:rPr>
        <w:t xml:space="preserve"> tels qu’énoncés dans le programme de Renaissance, acte </w:t>
      </w:r>
      <w:r w:rsidR="00346C6B">
        <w:rPr>
          <w:rFonts w:ascii="Times New Roman" w:hAnsi="Times New Roman" w:cs="Times New Roman"/>
          <w:sz w:val="24"/>
          <w:szCs w:val="24"/>
        </w:rPr>
        <w:t>III</w:t>
      </w:r>
      <w:r>
        <w:rPr>
          <w:rFonts w:ascii="Times New Roman" w:hAnsi="Times New Roman" w:cs="Times New Roman"/>
          <w:sz w:val="24"/>
          <w:szCs w:val="24"/>
        </w:rPr>
        <w:t>.</w:t>
      </w:r>
    </w:p>
    <w:p w:rsidR="00ED4A6D" w:rsidRDefault="00ED4A6D" w:rsidP="00ED4A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Pr="000F23A7">
        <w:rPr>
          <w:rFonts w:ascii="Times New Roman" w:hAnsi="Times New Roman" w:cs="Times New Roman"/>
          <w:sz w:val="24"/>
          <w:szCs w:val="24"/>
        </w:rPr>
        <w:t>Président</w:t>
      </w:r>
      <w:r>
        <w:rPr>
          <w:rFonts w:ascii="Times New Roman" w:hAnsi="Times New Roman" w:cs="Times New Roman"/>
          <w:sz w:val="24"/>
          <w:szCs w:val="24"/>
        </w:rPr>
        <w:t xml:space="preserve">e </w:t>
      </w:r>
      <w:r w:rsidR="00B84C26">
        <w:rPr>
          <w:rFonts w:ascii="Times New Roman" w:hAnsi="Times New Roman" w:cs="Times New Roman"/>
          <w:sz w:val="24"/>
          <w:szCs w:val="24"/>
        </w:rPr>
        <w:t>a</w:t>
      </w:r>
      <w:r w:rsidR="00346C6B">
        <w:rPr>
          <w:rFonts w:ascii="Times New Roman" w:hAnsi="Times New Roman" w:cs="Times New Roman"/>
          <w:sz w:val="24"/>
          <w:szCs w:val="24"/>
        </w:rPr>
        <w:t xml:space="preserve"> aussi</w:t>
      </w:r>
      <w:r w:rsidR="00B84C26">
        <w:rPr>
          <w:rFonts w:ascii="Times New Roman" w:hAnsi="Times New Roman" w:cs="Times New Roman"/>
          <w:sz w:val="24"/>
          <w:szCs w:val="24"/>
        </w:rPr>
        <w:t xml:space="preserve"> réaffirmé</w:t>
      </w:r>
      <w:r w:rsidR="007206B2">
        <w:rPr>
          <w:rFonts w:ascii="Times New Roman" w:hAnsi="Times New Roman" w:cs="Times New Roman"/>
          <w:sz w:val="24"/>
          <w:szCs w:val="24"/>
        </w:rPr>
        <w:t xml:space="preserve"> toute l’importance que</w:t>
      </w:r>
      <w:r>
        <w:rPr>
          <w:rFonts w:ascii="Times New Roman" w:hAnsi="Times New Roman" w:cs="Times New Roman"/>
          <w:sz w:val="24"/>
          <w:szCs w:val="24"/>
        </w:rPr>
        <w:t xml:space="preserve"> </w:t>
      </w:r>
      <w:r w:rsidR="007206B2">
        <w:rPr>
          <w:rFonts w:ascii="Times New Roman" w:hAnsi="Times New Roman" w:cs="Times New Roman"/>
          <w:sz w:val="24"/>
          <w:szCs w:val="24"/>
        </w:rPr>
        <w:t>l</w:t>
      </w:r>
      <w:r>
        <w:rPr>
          <w:rFonts w:ascii="Times New Roman" w:hAnsi="Times New Roman" w:cs="Times New Roman"/>
          <w:sz w:val="24"/>
          <w:szCs w:val="24"/>
        </w:rPr>
        <w:t xml:space="preserve">e Premier Ministre S.E. </w:t>
      </w:r>
      <w:proofErr w:type="spellStart"/>
      <w:r w:rsidRPr="000F23A7">
        <w:rPr>
          <w:rFonts w:ascii="Times New Roman" w:hAnsi="Times New Roman" w:cs="Times New Roman"/>
          <w:sz w:val="24"/>
          <w:szCs w:val="24"/>
        </w:rPr>
        <w:t>Ouhoumoudou</w:t>
      </w:r>
      <w:proofErr w:type="spellEnd"/>
      <w:r w:rsidRPr="000F23A7">
        <w:rPr>
          <w:rFonts w:ascii="Times New Roman" w:hAnsi="Times New Roman" w:cs="Times New Roman"/>
          <w:sz w:val="24"/>
          <w:szCs w:val="24"/>
        </w:rPr>
        <w:t xml:space="preserve"> Mahamadou accorde </w:t>
      </w:r>
      <w:r w:rsidR="007206B2">
        <w:rPr>
          <w:rFonts w:ascii="Times New Roman" w:hAnsi="Times New Roman" w:cs="Times New Roman"/>
          <w:sz w:val="24"/>
          <w:szCs w:val="24"/>
        </w:rPr>
        <w:t>à cette validation</w:t>
      </w:r>
      <w:r>
        <w:rPr>
          <w:rFonts w:ascii="Times New Roman" w:hAnsi="Times New Roman" w:cs="Times New Roman"/>
          <w:sz w:val="24"/>
          <w:szCs w:val="24"/>
        </w:rPr>
        <w:t>.</w:t>
      </w:r>
    </w:p>
    <w:p w:rsidR="00ED4A6D" w:rsidRPr="000F23A7" w:rsidRDefault="00ED4A6D" w:rsidP="00ED4A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déclarant la réunion ouverte, l</w:t>
      </w:r>
      <w:r w:rsidR="00346C6B">
        <w:rPr>
          <w:rFonts w:ascii="Times New Roman" w:hAnsi="Times New Roman" w:cs="Times New Roman"/>
          <w:sz w:val="24"/>
          <w:szCs w:val="24"/>
        </w:rPr>
        <w:t>a</w:t>
      </w:r>
      <w:r>
        <w:rPr>
          <w:rFonts w:ascii="Times New Roman" w:hAnsi="Times New Roman" w:cs="Times New Roman"/>
          <w:sz w:val="24"/>
          <w:szCs w:val="24"/>
        </w:rPr>
        <w:t xml:space="preserve"> </w:t>
      </w:r>
      <w:r w:rsidRPr="000F23A7">
        <w:rPr>
          <w:rFonts w:ascii="Times New Roman" w:hAnsi="Times New Roman" w:cs="Times New Roman"/>
          <w:sz w:val="24"/>
          <w:szCs w:val="24"/>
        </w:rPr>
        <w:t>Président</w:t>
      </w:r>
      <w:r w:rsidR="00346C6B">
        <w:rPr>
          <w:rFonts w:ascii="Times New Roman" w:hAnsi="Times New Roman" w:cs="Times New Roman"/>
          <w:sz w:val="24"/>
          <w:szCs w:val="24"/>
        </w:rPr>
        <w:t>e</w:t>
      </w:r>
      <w:r w:rsidRPr="000F23A7">
        <w:rPr>
          <w:rFonts w:ascii="Times New Roman" w:hAnsi="Times New Roman" w:cs="Times New Roman"/>
          <w:sz w:val="24"/>
          <w:szCs w:val="24"/>
        </w:rPr>
        <w:t xml:space="preserve"> </w:t>
      </w:r>
      <w:r>
        <w:rPr>
          <w:rFonts w:ascii="Times New Roman" w:hAnsi="Times New Roman" w:cs="Times New Roman"/>
          <w:sz w:val="24"/>
          <w:szCs w:val="24"/>
        </w:rPr>
        <w:t>a souhaité</w:t>
      </w:r>
      <w:r w:rsidRPr="000F23A7">
        <w:rPr>
          <w:rFonts w:ascii="Times New Roman" w:hAnsi="Times New Roman" w:cs="Times New Roman"/>
          <w:sz w:val="24"/>
          <w:szCs w:val="24"/>
        </w:rPr>
        <w:t xml:space="preserve"> plein succès aux travaux</w:t>
      </w:r>
      <w:r>
        <w:rPr>
          <w:rFonts w:ascii="Times New Roman" w:hAnsi="Times New Roman" w:cs="Times New Roman"/>
          <w:sz w:val="24"/>
          <w:szCs w:val="24"/>
        </w:rPr>
        <w:t>.</w:t>
      </w:r>
      <w:r w:rsidRPr="000F23A7">
        <w:rPr>
          <w:rFonts w:ascii="Times New Roman" w:hAnsi="Times New Roman" w:cs="Times New Roman"/>
          <w:sz w:val="24"/>
          <w:szCs w:val="24"/>
        </w:rPr>
        <w:t xml:space="preserve"> </w:t>
      </w:r>
    </w:p>
    <w:p w:rsidR="00ED4A6D" w:rsidRDefault="00ED4A6D" w:rsidP="00ED4A6D">
      <w:pPr>
        <w:spacing w:after="0" w:line="360" w:lineRule="auto"/>
        <w:jc w:val="both"/>
        <w:rPr>
          <w:rFonts w:ascii="Times New Roman" w:hAnsi="Times New Roman" w:cs="Times New Roman"/>
          <w:sz w:val="24"/>
          <w:szCs w:val="24"/>
        </w:rPr>
      </w:pPr>
      <w:r w:rsidRPr="000F23A7">
        <w:rPr>
          <w:rFonts w:ascii="Times New Roman" w:hAnsi="Times New Roman" w:cs="Times New Roman"/>
          <w:sz w:val="24"/>
          <w:szCs w:val="24"/>
        </w:rPr>
        <w:t>En raison de contraintes liées à son calendrier, l</w:t>
      </w:r>
      <w:r w:rsidR="007206B2">
        <w:rPr>
          <w:rFonts w:ascii="Times New Roman" w:hAnsi="Times New Roman" w:cs="Times New Roman"/>
          <w:sz w:val="24"/>
          <w:szCs w:val="24"/>
        </w:rPr>
        <w:t>a</w:t>
      </w:r>
      <w:r w:rsidRPr="000F23A7">
        <w:rPr>
          <w:rFonts w:ascii="Times New Roman" w:hAnsi="Times New Roman" w:cs="Times New Roman"/>
          <w:sz w:val="24"/>
          <w:szCs w:val="24"/>
        </w:rPr>
        <w:t xml:space="preserve"> Direct</w:t>
      </w:r>
      <w:r w:rsidR="007206B2">
        <w:rPr>
          <w:rFonts w:ascii="Times New Roman" w:hAnsi="Times New Roman" w:cs="Times New Roman"/>
          <w:sz w:val="24"/>
          <w:szCs w:val="24"/>
        </w:rPr>
        <w:t>rice</w:t>
      </w:r>
      <w:r w:rsidRPr="000F23A7">
        <w:rPr>
          <w:rFonts w:ascii="Times New Roman" w:hAnsi="Times New Roman" w:cs="Times New Roman"/>
          <w:sz w:val="24"/>
          <w:szCs w:val="24"/>
        </w:rPr>
        <w:t xml:space="preserve"> de Cabinet</w:t>
      </w:r>
      <w:r>
        <w:rPr>
          <w:rFonts w:ascii="Times New Roman" w:hAnsi="Times New Roman" w:cs="Times New Roman"/>
          <w:sz w:val="24"/>
          <w:szCs w:val="24"/>
        </w:rPr>
        <w:t xml:space="preserve"> adjoint</w:t>
      </w:r>
      <w:r w:rsidR="007206B2">
        <w:rPr>
          <w:rFonts w:ascii="Times New Roman" w:hAnsi="Times New Roman" w:cs="Times New Roman"/>
          <w:sz w:val="24"/>
          <w:szCs w:val="24"/>
        </w:rPr>
        <w:t xml:space="preserve">e en second </w:t>
      </w:r>
      <w:r w:rsidRPr="000F23A7">
        <w:rPr>
          <w:rFonts w:ascii="Times New Roman" w:hAnsi="Times New Roman" w:cs="Times New Roman"/>
          <w:sz w:val="24"/>
          <w:szCs w:val="24"/>
        </w:rPr>
        <w:t>du Premier Ministre s’est excusé</w:t>
      </w:r>
      <w:r w:rsidR="007206B2">
        <w:rPr>
          <w:rFonts w:ascii="Times New Roman" w:hAnsi="Times New Roman" w:cs="Times New Roman"/>
          <w:sz w:val="24"/>
          <w:szCs w:val="24"/>
        </w:rPr>
        <w:t>e</w:t>
      </w:r>
      <w:r w:rsidRPr="000F23A7">
        <w:rPr>
          <w:rFonts w:ascii="Times New Roman" w:hAnsi="Times New Roman" w:cs="Times New Roman"/>
          <w:sz w:val="24"/>
          <w:szCs w:val="24"/>
        </w:rPr>
        <w:t xml:space="preserve"> auprès des participants, et a confié la présidence</w:t>
      </w:r>
      <w:r w:rsidRPr="00A63A38">
        <w:rPr>
          <w:rFonts w:ascii="Times New Roman" w:hAnsi="Times New Roman" w:cs="Times New Roman"/>
          <w:sz w:val="24"/>
          <w:szCs w:val="24"/>
        </w:rPr>
        <w:t xml:space="preserve"> </w:t>
      </w:r>
      <w:r w:rsidRPr="000F23A7">
        <w:rPr>
          <w:rFonts w:ascii="Times New Roman" w:hAnsi="Times New Roman" w:cs="Times New Roman"/>
          <w:sz w:val="24"/>
          <w:szCs w:val="24"/>
        </w:rPr>
        <w:t xml:space="preserve">pour la suite des travaux à Monsieur </w:t>
      </w:r>
      <w:r w:rsidR="007206B2">
        <w:rPr>
          <w:rFonts w:ascii="Times New Roman" w:hAnsi="Times New Roman" w:cs="Times New Roman"/>
          <w:sz w:val="24"/>
          <w:szCs w:val="24"/>
        </w:rPr>
        <w:t xml:space="preserve">Madou </w:t>
      </w:r>
      <w:proofErr w:type="spellStart"/>
      <w:r w:rsidR="007206B2">
        <w:rPr>
          <w:rFonts w:ascii="Times New Roman" w:hAnsi="Times New Roman" w:cs="Times New Roman"/>
          <w:sz w:val="24"/>
          <w:szCs w:val="24"/>
        </w:rPr>
        <w:t>Gagi</w:t>
      </w:r>
      <w:proofErr w:type="spellEnd"/>
      <w:r w:rsidR="007206B2">
        <w:rPr>
          <w:rFonts w:ascii="Times New Roman" w:hAnsi="Times New Roman" w:cs="Times New Roman"/>
          <w:sz w:val="24"/>
          <w:szCs w:val="24"/>
        </w:rPr>
        <w:t xml:space="preserve"> </w:t>
      </w:r>
      <w:proofErr w:type="spellStart"/>
      <w:r w:rsidR="007206B2">
        <w:rPr>
          <w:rFonts w:ascii="Times New Roman" w:hAnsi="Times New Roman" w:cs="Times New Roman"/>
          <w:sz w:val="24"/>
          <w:szCs w:val="24"/>
        </w:rPr>
        <w:t>Gréma</w:t>
      </w:r>
      <w:proofErr w:type="spellEnd"/>
      <w:r w:rsidRPr="000F23A7">
        <w:rPr>
          <w:rFonts w:ascii="Times New Roman" w:hAnsi="Times New Roman" w:cs="Times New Roman"/>
          <w:sz w:val="24"/>
          <w:szCs w:val="24"/>
        </w:rPr>
        <w:t xml:space="preserve">, </w:t>
      </w:r>
      <w:r w:rsidR="007206B2">
        <w:rPr>
          <w:rFonts w:ascii="Times New Roman" w:hAnsi="Times New Roman" w:cs="Times New Roman"/>
          <w:sz w:val="24"/>
          <w:szCs w:val="24"/>
        </w:rPr>
        <w:t xml:space="preserve">Conseiller </w:t>
      </w:r>
      <w:r w:rsidR="00346C6B">
        <w:rPr>
          <w:rFonts w:ascii="Times New Roman" w:hAnsi="Times New Roman" w:cs="Times New Roman"/>
          <w:sz w:val="24"/>
          <w:szCs w:val="24"/>
        </w:rPr>
        <w:t>Technique</w:t>
      </w:r>
      <w:r w:rsidR="007206B2">
        <w:rPr>
          <w:rFonts w:ascii="Times New Roman" w:hAnsi="Times New Roman" w:cs="Times New Roman"/>
          <w:sz w:val="24"/>
          <w:szCs w:val="24"/>
        </w:rPr>
        <w:t xml:space="preserve"> en Mines du Président de la République</w:t>
      </w:r>
      <w:r w:rsidR="00346C6B">
        <w:rPr>
          <w:rFonts w:ascii="Times New Roman" w:hAnsi="Times New Roman" w:cs="Times New Roman"/>
          <w:sz w:val="24"/>
          <w:szCs w:val="24"/>
        </w:rPr>
        <w:t xml:space="preserve"> et membre du GMC</w:t>
      </w:r>
      <w:r w:rsidRPr="000F23A7">
        <w:rPr>
          <w:rFonts w:ascii="Times New Roman" w:hAnsi="Times New Roman" w:cs="Times New Roman"/>
          <w:sz w:val="24"/>
          <w:szCs w:val="24"/>
        </w:rPr>
        <w:t>.</w:t>
      </w:r>
    </w:p>
    <w:p w:rsidR="00926EF6" w:rsidRDefault="00926EF6" w:rsidP="00926EF6">
      <w:pPr>
        <w:spacing w:after="0" w:line="360" w:lineRule="auto"/>
        <w:jc w:val="both"/>
        <w:rPr>
          <w:rFonts w:ascii="Times New Roman" w:hAnsi="Times New Roman" w:cs="Times New Roman"/>
          <w:sz w:val="24"/>
          <w:szCs w:val="24"/>
        </w:rPr>
      </w:pPr>
    </w:p>
    <w:p w:rsidR="00051768" w:rsidRDefault="00051768" w:rsidP="00051768">
      <w:pPr>
        <w:spacing w:after="0" w:line="360" w:lineRule="auto"/>
        <w:jc w:val="both"/>
        <w:rPr>
          <w:rFonts w:ascii="Times New Roman" w:hAnsi="Times New Roman" w:cs="Times New Roman"/>
          <w:sz w:val="24"/>
          <w:szCs w:val="24"/>
        </w:rPr>
      </w:pPr>
    </w:p>
    <w:p w:rsidR="00051768" w:rsidRPr="007B22BA" w:rsidRDefault="00716B7E" w:rsidP="00051768">
      <w:pPr>
        <w:numPr>
          <w:ilvl w:val="0"/>
          <w:numId w:val="3"/>
        </w:numPr>
        <w:spacing w:after="120" w:line="360" w:lineRule="auto"/>
        <w:ind w:left="426" w:hanging="437"/>
        <w:contextualSpacing/>
        <w:jc w:val="both"/>
        <w:rPr>
          <w:rFonts w:ascii="Times New Roman" w:hAnsi="Times New Roman" w:cs="Times New Roman"/>
          <w:b/>
          <w:sz w:val="24"/>
          <w:szCs w:val="24"/>
        </w:rPr>
      </w:pPr>
      <w:r w:rsidRPr="00716B7E">
        <w:rPr>
          <w:rFonts w:ascii="Times New Roman" w:hAnsi="Times New Roman" w:cs="Times New Roman"/>
          <w:b/>
          <w:bCs/>
          <w:sz w:val="24"/>
          <w:szCs w:val="24"/>
        </w:rPr>
        <w:t>EXAMEN ET ADOPTION DES PROCES-VERBAUX DES REUNIONS ANTERIEURES</w:t>
      </w:r>
      <w:r>
        <w:rPr>
          <w:rFonts w:ascii="Times New Roman" w:hAnsi="Times New Roman" w:cs="Times New Roman"/>
          <w:sz w:val="24"/>
          <w:szCs w:val="24"/>
        </w:rPr>
        <w:t> </w:t>
      </w:r>
    </w:p>
    <w:p w:rsidR="007B22BA" w:rsidRDefault="007B22BA" w:rsidP="007B22BA">
      <w:pPr>
        <w:spacing w:after="120" w:line="360" w:lineRule="auto"/>
        <w:ind w:left="-11"/>
        <w:contextualSpacing/>
        <w:jc w:val="both"/>
        <w:rPr>
          <w:rFonts w:ascii="Times New Roman" w:hAnsi="Times New Roman" w:cs="Times New Roman"/>
          <w:sz w:val="24"/>
          <w:szCs w:val="24"/>
        </w:rPr>
      </w:pPr>
    </w:p>
    <w:p w:rsidR="007B22BA" w:rsidRDefault="007B22BA" w:rsidP="007B22BA">
      <w:pPr>
        <w:spacing w:after="120" w:line="360" w:lineRule="auto"/>
        <w:ind w:left="-11"/>
        <w:contextualSpacing/>
        <w:jc w:val="both"/>
        <w:rPr>
          <w:rFonts w:ascii="Times New Roman" w:hAnsi="Times New Roman" w:cs="Times New Roman"/>
          <w:sz w:val="24"/>
          <w:szCs w:val="24"/>
        </w:rPr>
      </w:pPr>
      <w:r>
        <w:rPr>
          <w:rFonts w:ascii="Times New Roman" w:hAnsi="Times New Roman" w:cs="Times New Roman"/>
          <w:sz w:val="24"/>
          <w:szCs w:val="24"/>
        </w:rPr>
        <w:t xml:space="preserve">Les projets de </w:t>
      </w:r>
      <w:proofErr w:type="spellStart"/>
      <w:r w:rsidR="00346C6B">
        <w:rPr>
          <w:rFonts w:ascii="Times New Roman" w:hAnsi="Times New Roman" w:cs="Times New Roman"/>
          <w:sz w:val="24"/>
          <w:szCs w:val="24"/>
        </w:rPr>
        <w:t>procès verbaux</w:t>
      </w:r>
      <w:proofErr w:type="spellEnd"/>
      <w:r>
        <w:rPr>
          <w:rFonts w:ascii="Times New Roman" w:hAnsi="Times New Roman" w:cs="Times New Roman"/>
          <w:sz w:val="24"/>
          <w:szCs w:val="24"/>
        </w:rPr>
        <w:t xml:space="preserve"> des réunions du GMC </w:t>
      </w:r>
      <w:r w:rsidR="000E0C20">
        <w:rPr>
          <w:rFonts w:ascii="Times New Roman" w:hAnsi="Times New Roman" w:cs="Times New Roman"/>
          <w:sz w:val="24"/>
          <w:szCs w:val="24"/>
        </w:rPr>
        <w:t xml:space="preserve">du 21 juillet 2022, </w:t>
      </w:r>
      <w:r>
        <w:rPr>
          <w:rFonts w:ascii="Times New Roman" w:hAnsi="Times New Roman" w:cs="Times New Roman"/>
          <w:sz w:val="24"/>
          <w:szCs w:val="24"/>
        </w:rPr>
        <w:t>du 20 octobre 2022 et du 28 décembre 2022 ont été envoyés à tous les membres du GMC</w:t>
      </w:r>
      <w:r w:rsidRPr="007B22BA">
        <w:rPr>
          <w:rFonts w:ascii="Times New Roman" w:hAnsi="Times New Roman" w:cs="Times New Roman"/>
          <w:sz w:val="24"/>
          <w:szCs w:val="24"/>
        </w:rPr>
        <w:t xml:space="preserve"> </w:t>
      </w:r>
      <w:r>
        <w:rPr>
          <w:rFonts w:ascii="Times New Roman" w:hAnsi="Times New Roman" w:cs="Times New Roman"/>
          <w:sz w:val="24"/>
          <w:szCs w:val="24"/>
        </w:rPr>
        <w:t>pour observations, une semaine avant la tenue de la réunion.</w:t>
      </w:r>
    </w:p>
    <w:p w:rsidR="000147D2" w:rsidRDefault="000147D2" w:rsidP="000147D2">
      <w:pPr>
        <w:spacing w:line="360" w:lineRule="auto"/>
        <w:contextualSpacing/>
        <w:jc w:val="both"/>
        <w:rPr>
          <w:rFonts w:ascii="Times New Roman" w:eastAsia="Calibri" w:hAnsi="Times New Roman" w:cs="Times New Roman"/>
          <w:sz w:val="24"/>
          <w:szCs w:val="24"/>
        </w:rPr>
      </w:pPr>
      <w:r>
        <w:rPr>
          <w:rFonts w:ascii="Times New Roman" w:hAnsi="Times New Roman" w:cs="Times New Roman"/>
          <w:sz w:val="24"/>
          <w:szCs w:val="24"/>
        </w:rPr>
        <w:t>S’agissant du rapport du 20 octobre 2022, la seule observation se rapporte à la détermination du périmètre de rapprochement où, au niveau des flux de paiement, il faut supprimer le deuxième tiret (</w:t>
      </w:r>
      <w:r w:rsidRPr="000147D2">
        <w:rPr>
          <w:rFonts w:ascii="Times New Roman" w:eastAsia="Calibri" w:hAnsi="Times New Roman" w:cs="Times New Roman"/>
          <w:sz w:val="24"/>
          <w:szCs w:val="24"/>
        </w:rPr>
        <w:t>retenir tous les flux de paiement (spécifiques et de droit commun), supérieurs à 100 millions de Francs CFA, nouvellement identifiés conformément aux déclarations des entités publiques</w:t>
      </w:r>
      <w:r>
        <w:rPr>
          <w:rFonts w:ascii="Times New Roman" w:eastAsia="Calibri" w:hAnsi="Times New Roman" w:cs="Times New Roman"/>
          <w:sz w:val="24"/>
          <w:szCs w:val="24"/>
        </w:rPr>
        <w:t>)</w:t>
      </w:r>
      <w:r w:rsidRPr="000147D2">
        <w:rPr>
          <w:rFonts w:ascii="Times New Roman" w:eastAsia="Calibri" w:hAnsi="Times New Roman" w:cs="Times New Roman"/>
          <w:sz w:val="24"/>
          <w:szCs w:val="24"/>
        </w:rPr>
        <w:t xml:space="preserve"> ; </w:t>
      </w:r>
    </w:p>
    <w:p w:rsidR="000147D2" w:rsidRDefault="000147D2" w:rsidP="000147D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S’agissant d</w:t>
      </w:r>
      <w:r w:rsidR="000E0C20">
        <w:rPr>
          <w:rFonts w:ascii="Times New Roman" w:hAnsi="Times New Roman" w:cs="Times New Roman"/>
          <w:sz w:val="24"/>
          <w:szCs w:val="24"/>
        </w:rPr>
        <w:t>es</w:t>
      </w:r>
      <w:r>
        <w:rPr>
          <w:rFonts w:ascii="Times New Roman" w:hAnsi="Times New Roman" w:cs="Times New Roman"/>
          <w:sz w:val="24"/>
          <w:szCs w:val="24"/>
        </w:rPr>
        <w:t xml:space="preserve"> </w:t>
      </w:r>
      <w:r w:rsidR="00346C6B">
        <w:rPr>
          <w:rFonts w:ascii="Times New Roman" w:hAnsi="Times New Roman" w:cs="Times New Roman"/>
          <w:sz w:val="24"/>
          <w:szCs w:val="24"/>
        </w:rPr>
        <w:t>procès-</w:t>
      </w:r>
      <w:proofErr w:type="gramStart"/>
      <w:r w:rsidR="00346C6B">
        <w:rPr>
          <w:rFonts w:ascii="Times New Roman" w:hAnsi="Times New Roman" w:cs="Times New Roman"/>
          <w:sz w:val="24"/>
          <w:szCs w:val="24"/>
        </w:rPr>
        <w:t>verbaux  des</w:t>
      </w:r>
      <w:proofErr w:type="gramEnd"/>
      <w:r w:rsidR="00346C6B">
        <w:rPr>
          <w:rFonts w:ascii="Times New Roman" w:hAnsi="Times New Roman" w:cs="Times New Roman"/>
          <w:sz w:val="24"/>
          <w:szCs w:val="24"/>
        </w:rPr>
        <w:t xml:space="preserve"> réunions </w:t>
      </w:r>
      <w:r w:rsidR="000E0C20">
        <w:rPr>
          <w:rFonts w:ascii="Times New Roman" w:hAnsi="Times New Roman" w:cs="Times New Roman"/>
          <w:sz w:val="24"/>
          <w:szCs w:val="24"/>
        </w:rPr>
        <w:t xml:space="preserve">du 21 juillet 2022 et </w:t>
      </w:r>
      <w:r>
        <w:rPr>
          <w:rFonts w:ascii="Times New Roman" w:hAnsi="Times New Roman" w:cs="Times New Roman"/>
          <w:sz w:val="24"/>
          <w:szCs w:val="24"/>
        </w:rPr>
        <w:t xml:space="preserve">du 28 décembre 2022, aucune observation n’a été </w:t>
      </w:r>
      <w:r w:rsidR="0034419E">
        <w:rPr>
          <w:rFonts w:ascii="Times New Roman" w:hAnsi="Times New Roman" w:cs="Times New Roman"/>
          <w:sz w:val="24"/>
          <w:szCs w:val="24"/>
        </w:rPr>
        <w:t>apportée.</w:t>
      </w:r>
    </w:p>
    <w:p w:rsidR="007B1F8C" w:rsidRDefault="007B1F8C" w:rsidP="000147D2">
      <w:pPr>
        <w:spacing w:line="360" w:lineRule="auto"/>
        <w:contextualSpacing/>
        <w:jc w:val="both"/>
        <w:rPr>
          <w:rFonts w:ascii="Times New Roman" w:hAnsi="Times New Roman" w:cs="Times New Roman"/>
          <w:sz w:val="24"/>
          <w:szCs w:val="24"/>
        </w:rPr>
      </w:pPr>
    </w:p>
    <w:p w:rsidR="0034419E" w:rsidRPr="000147D2" w:rsidRDefault="0034419E" w:rsidP="000147D2">
      <w:pPr>
        <w:spacing w:line="360" w:lineRule="auto"/>
        <w:contextualSpacing/>
        <w:jc w:val="both"/>
        <w:rPr>
          <w:rFonts w:ascii="Times New Roman" w:eastAsia="Calibri" w:hAnsi="Times New Roman" w:cs="Times New Roman"/>
          <w:sz w:val="24"/>
          <w:szCs w:val="24"/>
        </w:rPr>
      </w:pPr>
      <w:r>
        <w:rPr>
          <w:rFonts w:ascii="Times New Roman" w:hAnsi="Times New Roman" w:cs="Times New Roman"/>
          <w:sz w:val="24"/>
          <w:szCs w:val="24"/>
        </w:rPr>
        <w:t xml:space="preserve">Les </w:t>
      </w:r>
      <w:bookmarkStart w:id="3" w:name="_Hlk129248753"/>
      <w:r w:rsidR="00346C6B">
        <w:rPr>
          <w:rFonts w:ascii="Times New Roman" w:hAnsi="Times New Roman" w:cs="Times New Roman"/>
          <w:sz w:val="24"/>
          <w:szCs w:val="24"/>
        </w:rPr>
        <w:t>procès-verbaux</w:t>
      </w:r>
      <w:r>
        <w:rPr>
          <w:rFonts w:ascii="Times New Roman" w:hAnsi="Times New Roman" w:cs="Times New Roman"/>
          <w:sz w:val="24"/>
          <w:szCs w:val="24"/>
        </w:rPr>
        <w:t xml:space="preserve"> </w:t>
      </w:r>
      <w:bookmarkEnd w:id="3"/>
      <w:r>
        <w:rPr>
          <w:rFonts w:ascii="Times New Roman" w:hAnsi="Times New Roman" w:cs="Times New Roman"/>
          <w:sz w:val="24"/>
          <w:szCs w:val="24"/>
        </w:rPr>
        <w:t xml:space="preserve">des réunions du GMC du </w:t>
      </w:r>
      <w:r w:rsidR="000E0C20">
        <w:rPr>
          <w:rFonts w:ascii="Times New Roman" w:hAnsi="Times New Roman" w:cs="Times New Roman"/>
          <w:sz w:val="24"/>
          <w:szCs w:val="24"/>
        </w:rPr>
        <w:t xml:space="preserve">21 juillet 2022, du </w:t>
      </w:r>
      <w:r>
        <w:rPr>
          <w:rFonts w:ascii="Times New Roman" w:hAnsi="Times New Roman" w:cs="Times New Roman"/>
          <w:sz w:val="24"/>
          <w:szCs w:val="24"/>
        </w:rPr>
        <w:t>20 octobre 2022 et du 28 décembre 2022 ont été ainsi adoptés.</w:t>
      </w:r>
    </w:p>
    <w:p w:rsidR="007B22BA" w:rsidRDefault="007B22BA" w:rsidP="007B22BA">
      <w:pPr>
        <w:spacing w:after="120" w:line="360" w:lineRule="auto"/>
        <w:ind w:left="-11"/>
        <w:contextualSpacing/>
        <w:jc w:val="both"/>
        <w:rPr>
          <w:rFonts w:ascii="Times New Roman" w:hAnsi="Times New Roman" w:cs="Times New Roman"/>
          <w:sz w:val="24"/>
          <w:szCs w:val="24"/>
        </w:rPr>
      </w:pPr>
    </w:p>
    <w:p w:rsidR="009A7C69" w:rsidRDefault="009A7C69" w:rsidP="007B22BA">
      <w:pPr>
        <w:spacing w:after="120" w:line="360" w:lineRule="auto"/>
        <w:ind w:left="-11"/>
        <w:contextualSpacing/>
        <w:jc w:val="both"/>
        <w:rPr>
          <w:rFonts w:ascii="Times New Roman" w:hAnsi="Times New Roman" w:cs="Times New Roman"/>
          <w:sz w:val="24"/>
          <w:szCs w:val="24"/>
        </w:rPr>
      </w:pPr>
    </w:p>
    <w:p w:rsidR="007B22BA" w:rsidRPr="00716B7E" w:rsidRDefault="007B22BA" w:rsidP="007B22BA">
      <w:pPr>
        <w:spacing w:after="120" w:line="360" w:lineRule="auto"/>
        <w:ind w:left="-11"/>
        <w:contextualSpacing/>
        <w:jc w:val="both"/>
        <w:rPr>
          <w:rFonts w:ascii="Times New Roman" w:hAnsi="Times New Roman" w:cs="Times New Roman"/>
          <w:b/>
          <w:sz w:val="24"/>
          <w:szCs w:val="24"/>
        </w:rPr>
      </w:pPr>
    </w:p>
    <w:p w:rsidR="00716B7E" w:rsidRDefault="00716B7E" w:rsidP="00051768">
      <w:pPr>
        <w:numPr>
          <w:ilvl w:val="0"/>
          <w:numId w:val="3"/>
        </w:numPr>
        <w:spacing w:after="120" w:line="360" w:lineRule="auto"/>
        <w:ind w:left="426" w:hanging="437"/>
        <w:contextualSpacing/>
        <w:jc w:val="both"/>
        <w:rPr>
          <w:rFonts w:ascii="Times New Roman" w:hAnsi="Times New Roman" w:cs="Times New Roman"/>
          <w:b/>
          <w:bCs/>
          <w:sz w:val="24"/>
          <w:szCs w:val="24"/>
        </w:rPr>
      </w:pPr>
      <w:r w:rsidRPr="00716B7E">
        <w:rPr>
          <w:rFonts w:ascii="Times New Roman" w:hAnsi="Times New Roman" w:cs="Times New Roman"/>
          <w:b/>
          <w:bCs/>
          <w:sz w:val="24"/>
          <w:szCs w:val="24"/>
        </w:rPr>
        <w:lastRenderedPageBreak/>
        <w:t>EXAMEN ET ADOPTION DU PLAN D’ACTION DE LA VALIDATION </w:t>
      </w:r>
    </w:p>
    <w:p w:rsidR="007B22BA" w:rsidRDefault="0034419E" w:rsidP="007B22BA">
      <w:pPr>
        <w:spacing w:after="120" w:line="360" w:lineRule="auto"/>
        <w:ind w:left="-11"/>
        <w:contextualSpacing/>
        <w:jc w:val="both"/>
        <w:rPr>
          <w:rFonts w:ascii="Times New Roman" w:hAnsi="Times New Roman" w:cs="Times New Roman"/>
          <w:sz w:val="24"/>
          <w:szCs w:val="24"/>
        </w:rPr>
      </w:pPr>
      <w:bookmarkStart w:id="4" w:name="_Hlk129120337"/>
      <w:r w:rsidRPr="0034419E">
        <w:rPr>
          <w:rFonts w:ascii="Times New Roman" w:hAnsi="Times New Roman" w:cs="Times New Roman"/>
          <w:sz w:val="24"/>
          <w:szCs w:val="24"/>
        </w:rPr>
        <w:t xml:space="preserve">Le </w:t>
      </w:r>
      <w:r>
        <w:rPr>
          <w:rFonts w:ascii="Times New Roman" w:hAnsi="Times New Roman" w:cs="Times New Roman"/>
          <w:sz w:val="24"/>
          <w:szCs w:val="24"/>
        </w:rPr>
        <w:t xml:space="preserve">Secrétaire Exécutif </w:t>
      </w:r>
      <w:r w:rsidRPr="000F23A7">
        <w:rPr>
          <w:rFonts w:ascii="Times New Roman" w:hAnsi="Times New Roman" w:cs="Times New Roman"/>
          <w:sz w:val="24"/>
          <w:szCs w:val="24"/>
        </w:rPr>
        <w:t>du DN/ITIE-Niger </w:t>
      </w:r>
      <w:bookmarkEnd w:id="4"/>
      <w:r>
        <w:rPr>
          <w:rFonts w:ascii="Times New Roman" w:hAnsi="Times New Roman" w:cs="Times New Roman"/>
          <w:sz w:val="24"/>
          <w:szCs w:val="24"/>
        </w:rPr>
        <w:t xml:space="preserve">a indiqué que </w:t>
      </w:r>
      <w:r w:rsidR="00661EF9">
        <w:rPr>
          <w:rFonts w:ascii="Times New Roman" w:hAnsi="Times New Roman" w:cs="Times New Roman"/>
          <w:sz w:val="24"/>
          <w:szCs w:val="24"/>
        </w:rPr>
        <w:t xml:space="preserve">ce plan d’action a été envoyé à toutes les parties prenantes juste après la mission du Secrétariat International de l’ITIE au Niger, en novembre 2022. La mission du Secrétariat International a eu des </w:t>
      </w:r>
      <w:r w:rsidR="00255A54">
        <w:rPr>
          <w:rFonts w:ascii="Times New Roman" w:hAnsi="Times New Roman" w:cs="Times New Roman"/>
          <w:sz w:val="24"/>
          <w:szCs w:val="24"/>
        </w:rPr>
        <w:t>rencontres</w:t>
      </w:r>
      <w:r w:rsidR="00661EF9">
        <w:rPr>
          <w:rFonts w:ascii="Times New Roman" w:hAnsi="Times New Roman" w:cs="Times New Roman"/>
          <w:sz w:val="24"/>
          <w:szCs w:val="24"/>
        </w:rPr>
        <w:t xml:space="preserve"> avec tous les collèges, et la question de la validation a été notamment abordée.</w:t>
      </w:r>
    </w:p>
    <w:p w:rsidR="003B6FC7" w:rsidRDefault="003B6FC7" w:rsidP="007B22BA">
      <w:pPr>
        <w:spacing w:after="120" w:line="360" w:lineRule="auto"/>
        <w:ind w:left="-11"/>
        <w:contextualSpacing/>
        <w:jc w:val="both"/>
        <w:rPr>
          <w:rFonts w:ascii="Times New Roman" w:hAnsi="Times New Roman" w:cs="Times New Roman"/>
          <w:sz w:val="24"/>
          <w:szCs w:val="24"/>
        </w:rPr>
      </w:pPr>
      <w:r>
        <w:rPr>
          <w:rFonts w:ascii="Times New Roman" w:hAnsi="Times New Roman" w:cs="Times New Roman"/>
          <w:sz w:val="24"/>
          <w:szCs w:val="24"/>
        </w:rPr>
        <w:t>Quelques points de ce plan d’action ont déjà été pris en compte dans le rapport 2020. Il y a juste quelques aspects</w:t>
      </w:r>
      <w:r w:rsidR="004F36F6">
        <w:rPr>
          <w:rFonts w:ascii="Times New Roman" w:hAnsi="Times New Roman" w:cs="Times New Roman"/>
          <w:sz w:val="24"/>
          <w:szCs w:val="24"/>
        </w:rPr>
        <w:t xml:space="preserve"> qui restent</w:t>
      </w:r>
      <w:r>
        <w:rPr>
          <w:rFonts w:ascii="Times New Roman" w:hAnsi="Times New Roman" w:cs="Times New Roman"/>
          <w:sz w:val="24"/>
          <w:szCs w:val="24"/>
        </w:rPr>
        <w:t xml:space="preserve"> à prendre en considération. Les mesures à prendre s’adressent principalement au Ministère des Mines, au Ministère du Pétrole et au Ministère des Finances.</w:t>
      </w:r>
    </w:p>
    <w:p w:rsidR="004F36F6" w:rsidRDefault="004F36F6" w:rsidP="007B22BA">
      <w:pPr>
        <w:spacing w:after="120" w:line="360" w:lineRule="auto"/>
        <w:ind w:left="-11"/>
        <w:contextualSpacing/>
        <w:jc w:val="both"/>
        <w:rPr>
          <w:rFonts w:ascii="Times New Roman" w:hAnsi="Times New Roman" w:cs="Times New Roman"/>
          <w:sz w:val="24"/>
          <w:szCs w:val="24"/>
        </w:rPr>
      </w:pPr>
      <w:r>
        <w:rPr>
          <w:rFonts w:ascii="Times New Roman" w:hAnsi="Times New Roman" w:cs="Times New Roman"/>
          <w:sz w:val="24"/>
          <w:szCs w:val="24"/>
        </w:rPr>
        <w:t xml:space="preserve">Pour mettre l’accent sur l’aspect « gestion axée sur les résultats », il a été proposé de </w:t>
      </w:r>
      <w:r w:rsidR="004F6C79">
        <w:rPr>
          <w:rFonts w:ascii="Times New Roman" w:hAnsi="Times New Roman" w:cs="Times New Roman"/>
          <w:sz w:val="24"/>
          <w:szCs w:val="24"/>
        </w:rPr>
        <w:t>transformer</w:t>
      </w:r>
      <w:r>
        <w:rPr>
          <w:rFonts w:ascii="Times New Roman" w:hAnsi="Times New Roman" w:cs="Times New Roman"/>
          <w:sz w:val="24"/>
          <w:szCs w:val="24"/>
        </w:rPr>
        <w:t xml:space="preserve"> « mesures à prendre » </w:t>
      </w:r>
      <w:r w:rsidR="004F6C79">
        <w:rPr>
          <w:rFonts w:ascii="Times New Roman" w:hAnsi="Times New Roman" w:cs="Times New Roman"/>
          <w:sz w:val="24"/>
          <w:szCs w:val="24"/>
        </w:rPr>
        <w:t>en</w:t>
      </w:r>
      <w:r>
        <w:rPr>
          <w:rFonts w:ascii="Times New Roman" w:hAnsi="Times New Roman" w:cs="Times New Roman"/>
          <w:sz w:val="24"/>
          <w:szCs w:val="24"/>
        </w:rPr>
        <w:t xml:space="preserve"> « actions »</w:t>
      </w:r>
      <w:r w:rsidR="00581672">
        <w:rPr>
          <w:rFonts w:ascii="Times New Roman" w:hAnsi="Times New Roman" w:cs="Times New Roman"/>
          <w:sz w:val="24"/>
          <w:szCs w:val="24"/>
        </w:rPr>
        <w:t xml:space="preserve">, et </w:t>
      </w:r>
      <w:r w:rsidR="004F6C79">
        <w:rPr>
          <w:rFonts w:ascii="Times New Roman" w:hAnsi="Times New Roman" w:cs="Times New Roman"/>
          <w:sz w:val="24"/>
          <w:szCs w:val="24"/>
        </w:rPr>
        <w:t>par conséquent</w:t>
      </w:r>
      <w:r w:rsidR="00581672">
        <w:rPr>
          <w:rFonts w:ascii="Times New Roman" w:hAnsi="Times New Roman" w:cs="Times New Roman"/>
          <w:sz w:val="24"/>
          <w:szCs w:val="24"/>
        </w:rPr>
        <w:t xml:space="preserve"> </w:t>
      </w:r>
      <w:r w:rsidR="00255A54">
        <w:rPr>
          <w:rFonts w:ascii="Times New Roman" w:hAnsi="Times New Roman" w:cs="Times New Roman"/>
          <w:sz w:val="24"/>
          <w:szCs w:val="24"/>
        </w:rPr>
        <w:t xml:space="preserve">de </w:t>
      </w:r>
      <w:r w:rsidR="00581672">
        <w:rPr>
          <w:rFonts w:ascii="Times New Roman" w:hAnsi="Times New Roman" w:cs="Times New Roman"/>
          <w:sz w:val="24"/>
          <w:szCs w:val="24"/>
        </w:rPr>
        <w:t xml:space="preserve">remplacer </w:t>
      </w:r>
      <w:r w:rsidR="004F6C79">
        <w:rPr>
          <w:rFonts w:ascii="Times New Roman" w:hAnsi="Times New Roman" w:cs="Times New Roman"/>
          <w:sz w:val="24"/>
          <w:szCs w:val="24"/>
        </w:rPr>
        <w:t>les substantifs par des verbes.</w:t>
      </w:r>
    </w:p>
    <w:p w:rsidR="004F36F6" w:rsidRDefault="000F3883" w:rsidP="006268D9">
      <w:pPr>
        <w:spacing w:after="120" w:line="360" w:lineRule="auto"/>
        <w:contextualSpacing/>
        <w:jc w:val="both"/>
        <w:rPr>
          <w:rFonts w:ascii="Times New Roman" w:hAnsi="Times New Roman" w:cs="Times New Roman"/>
          <w:sz w:val="24"/>
          <w:szCs w:val="24"/>
        </w:rPr>
      </w:pPr>
      <w:r>
        <w:rPr>
          <w:rFonts w:ascii="Times New Roman" w:hAnsi="Times New Roman" w:cs="Times New Roman"/>
          <w:sz w:val="24"/>
          <w:szCs w:val="24"/>
        </w:rPr>
        <w:t>La non disponibilité au niveau du Ministère des Mines de certaines conventions minières en vigueur a été jugée préoccupante, et il a été demandé qu’à l’avenir toutes les dispositions soient prises pour conserver les copies des conventions dans les archives du Ministère des Mines, et aussi de trouver des arrangements pour que des copies des conventions minières et des contrats pétroliers soient transmis au DN/ITIE dès leur signature.</w:t>
      </w:r>
    </w:p>
    <w:p w:rsidR="004F36F6" w:rsidRPr="0034419E" w:rsidRDefault="004F36F6" w:rsidP="007B22BA">
      <w:pPr>
        <w:spacing w:after="120" w:line="360" w:lineRule="auto"/>
        <w:ind w:left="-11"/>
        <w:contextualSpacing/>
        <w:jc w:val="both"/>
        <w:rPr>
          <w:rFonts w:ascii="Times New Roman" w:hAnsi="Times New Roman" w:cs="Times New Roman"/>
          <w:sz w:val="24"/>
          <w:szCs w:val="24"/>
        </w:rPr>
      </w:pPr>
      <w:r>
        <w:rPr>
          <w:rFonts w:ascii="Times New Roman" w:hAnsi="Times New Roman" w:cs="Times New Roman"/>
          <w:sz w:val="24"/>
          <w:szCs w:val="24"/>
        </w:rPr>
        <w:t xml:space="preserve">S’agissant de la situation des représentants </w:t>
      </w:r>
      <w:r w:rsidR="006268D9">
        <w:rPr>
          <w:rFonts w:ascii="Times New Roman" w:hAnsi="Times New Roman" w:cs="Times New Roman"/>
          <w:sz w:val="24"/>
          <w:szCs w:val="24"/>
        </w:rPr>
        <w:t xml:space="preserve">au GMC </w:t>
      </w:r>
      <w:r>
        <w:rPr>
          <w:rFonts w:ascii="Times New Roman" w:hAnsi="Times New Roman" w:cs="Times New Roman"/>
          <w:sz w:val="24"/>
          <w:szCs w:val="24"/>
        </w:rPr>
        <w:t xml:space="preserve">des collèges des </w:t>
      </w:r>
      <w:r w:rsidR="006268D9">
        <w:rPr>
          <w:rFonts w:ascii="Times New Roman" w:hAnsi="Times New Roman" w:cs="Times New Roman"/>
          <w:sz w:val="24"/>
          <w:szCs w:val="24"/>
        </w:rPr>
        <w:t>E</w:t>
      </w:r>
      <w:r>
        <w:rPr>
          <w:rFonts w:ascii="Times New Roman" w:hAnsi="Times New Roman" w:cs="Times New Roman"/>
          <w:sz w:val="24"/>
          <w:szCs w:val="24"/>
        </w:rPr>
        <w:t xml:space="preserve">ntreprises et </w:t>
      </w:r>
      <w:r w:rsidR="006268D9">
        <w:rPr>
          <w:rFonts w:ascii="Times New Roman" w:hAnsi="Times New Roman" w:cs="Times New Roman"/>
          <w:sz w:val="24"/>
          <w:szCs w:val="24"/>
        </w:rPr>
        <w:t>d</w:t>
      </w:r>
      <w:r>
        <w:rPr>
          <w:rFonts w:ascii="Times New Roman" w:hAnsi="Times New Roman" w:cs="Times New Roman"/>
          <w:sz w:val="24"/>
          <w:szCs w:val="24"/>
        </w:rPr>
        <w:t>es Organisations de la Société Civile</w:t>
      </w:r>
      <w:r w:rsidR="003D0620">
        <w:rPr>
          <w:rFonts w:ascii="Times New Roman" w:hAnsi="Times New Roman" w:cs="Times New Roman"/>
          <w:sz w:val="24"/>
          <w:szCs w:val="24"/>
        </w:rPr>
        <w:t xml:space="preserve"> qui ont dépassé le délai légal de </w:t>
      </w:r>
      <w:r w:rsidR="00363DF7">
        <w:rPr>
          <w:rFonts w:ascii="Times New Roman" w:hAnsi="Times New Roman" w:cs="Times New Roman"/>
          <w:sz w:val="24"/>
          <w:szCs w:val="24"/>
        </w:rPr>
        <w:t>leurs mandats</w:t>
      </w:r>
      <w:r w:rsidR="006268D9">
        <w:rPr>
          <w:rFonts w:ascii="Times New Roman" w:hAnsi="Times New Roman" w:cs="Times New Roman"/>
          <w:sz w:val="24"/>
          <w:szCs w:val="24"/>
        </w:rPr>
        <w:t>, il a été demandé de prendre des dispositions pour que de nouvelles élections soient organisées, ou tout au moins régulariser cette situation.</w:t>
      </w:r>
    </w:p>
    <w:p w:rsidR="007B22BA" w:rsidRPr="0034419E" w:rsidRDefault="00255A54" w:rsidP="007B22BA">
      <w:pPr>
        <w:spacing w:after="120" w:line="360" w:lineRule="auto"/>
        <w:ind w:left="-11"/>
        <w:contextualSpacing/>
        <w:jc w:val="both"/>
        <w:rPr>
          <w:rFonts w:ascii="Times New Roman" w:hAnsi="Times New Roman" w:cs="Times New Roman"/>
          <w:sz w:val="24"/>
          <w:szCs w:val="24"/>
        </w:rPr>
      </w:pPr>
      <w:r>
        <w:rPr>
          <w:rFonts w:ascii="Times New Roman" w:hAnsi="Times New Roman" w:cs="Times New Roman"/>
          <w:sz w:val="24"/>
          <w:szCs w:val="24"/>
        </w:rPr>
        <w:t xml:space="preserve">S’agissant </w:t>
      </w:r>
      <w:r w:rsidR="00363DF7">
        <w:rPr>
          <w:rFonts w:ascii="Times New Roman" w:hAnsi="Times New Roman" w:cs="Times New Roman"/>
          <w:sz w:val="24"/>
          <w:szCs w:val="24"/>
        </w:rPr>
        <w:t xml:space="preserve">du suivi des recommandations issues du rapport 2019, </w:t>
      </w:r>
      <w:r>
        <w:rPr>
          <w:rFonts w:ascii="Times New Roman" w:hAnsi="Times New Roman" w:cs="Times New Roman"/>
          <w:sz w:val="24"/>
          <w:szCs w:val="24"/>
        </w:rPr>
        <w:t>l</w:t>
      </w:r>
      <w:r w:rsidR="00363DF7">
        <w:rPr>
          <w:rFonts w:ascii="Times New Roman" w:hAnsi="Times New Roman" w:cs="Times New Roman"/>
          <w:sz w:val="24"/>
          <w:szCs w:val="24"/>
        </w:rPr>
        <w:t xml:space="preserve">a </w:t>
      </w:r>
      <w:r>
        <w:rPr>
          <w:rFonts w:ascii="Times New Roman" w:hAnsi="Times New Roman" w:cs="Times New Roman"/>
          <w:sz w:val="24"/>
          <w:szCs w:val="24"/>
        </w:rPr>
        <w:t>Commission Suivi et Evaluation</w:t>
      </w:r>
      <w:r w:rsidR="00363DF7">
        <w:rPr>
          <w:rFonts w:ascii="Times New Roman" w:hAnsi="Times New Roman" w:cs="Times New Roman"/>
          <w:sz w:val="24"/>
          <w:szCs w:val="24"/>
        </w:rPr>
        <w:t xml:space="preserve"> sera convoquée pour prendre en charge cet aspect du plan d’action de la validation.</w:t>
      </w:r>
    </w:p>
    <w:p w:rsidR="007B22BA" w:rsidRDefault="00C726BD" w:rsidP="007B22BA">
      <w:pPr>
        <w:spacing w:after="120" w:line="360" w:lineRule="auto"/>
        <w:ind w:left="-11"/>
        <w:contextualSpacing/>
        <w:jc w:val="both"/>
        <w:rPr>
          <w:rFonts w:ascii="Times New Roman" w:hAnsi="Times New Roman" w:cs="Times New Roman"/>
          <w:sz w:val="24"/>
          <w:szCs w:val="24"/>
        </w:rPr>
      </w:pPr>
      <w:r>
        <w:rPr>
          <w:rFonts w:ascii="Times New Roman" w:hAnsi="Times New Roman" w:cs="Times New Roman"/>
          <w:sz w:val="24"/>
          <w:szCs w:val="24"/>
        </w:rPr>
        <w:t>S’agissant des points où il n’y a aucune action à entreprendre et pour lesquels aucune case du tableau n’a été remplie, il faut préciser dans la colonne “ commentaires “ qu’il n’y a aucune action à entreprendre.</w:t>
      </w:r>
      <w:r w:rsidR="00677831">
        <w:rPr>
          <w:rFonts w:ascii="Times New Roman" w:hAnsi="Times New Roman" w:cs="Times New Roman"/>
          <w:sz w:val="24"/>
          <w:szCs w:val="24"/>
        </w:rPr>
        <w:t xml:space="preserve"> </w:t>
      </w:r>
    </w:p>
    <w:p w:rsidR="007B1F8C" w:rsidRPr="0034419E" w:rsidRDefault="007B1F8C" w:rsidP="007B22BA">
      <w:pPr>
        <w:spacing w:after="120" w:line="360" w:lineRule="auto"/>
        <w:ind w:left="-11"/>
        <w:contextualSpacing/>
        <w:jc w:val="both"/>
        <w:rPr>
          <w:rFonts w:ascii="Times New Roman" w:hAnsi="Times New Roman" w:cs="Times New Roman"/>
          <w:sz w:val="24"/>
          <w:szCs w:val="24"/>
        </w:rPr>
      </w:pPr>
    </w:p>
    <w:p w:rsidR="007B22BA" w:rsidRPr="0034419E" w:rsidRDefault="00677831" w:rsidP="007B22BA">
      <w:pPr>
        <w:spacing w:after="120" w:line="360" w:lineRule="auto"/>
        <w:ind w:left="-11"/>
        <w:contextualSpacing/>
        <w:jc w:val="both"/>
        <w:rPr>
          <w:rFonts w:ascii="Times New Roman" w:hAnsi="Times New Roman" w:cs="Times New Roman"/>
          <w:sz w:val="24"/>
          <w:szCs w:val="24"/>
        </w:rPr>
      </w:pPr>
      <w:r>
        <w:rPr>
          <w:rFonts w:ascii="Times New Roman" w:hAnsi="Times New Roman" w:cs="Times New Roman"/>
          <w:sz w:val="24"/>
          <w:szCs w:val="24"/>
        </w:rPr>
        <w:t xml:space="preserve">Sous réserve des </w:t>
      </w:r>
      <w:r w:rsidR="00EB7FDE">
        <w:rPr>
          <w:rFonts w:ascii="Times New Roman" w:hAnsi="Times New Roman" w:cs="Times New Roman"/>
          <w:sz w:val="24"/>
          <w:szCs w:val="24"/>
        </w:rPr>
        <w:t>observations</w:t>
      </w:r>
      <w:r>
        <w:rPr>
          <w:rFonts w:ascii="Times New Roman" w:hAnsi="Times New Roman" w:cs="Times New Roman"/>
          <w:sz w:val="24"/>
          <w:szCs w:val="24"/>
        </w:rPr>
        <w:t xml:space="preserve">, le plan d’action de validation est adopté. </w:t>
      </w:r>
    </w:p>
    <w:p w:rsidR="007B22BA" w:rsidRDefault="007B22BA" w:rsidP="007B22BA">
      <w:pPr>
        <w:spacing w:after="120" w:line="360" w:lineRule="auto"/>
        <w:ind w:left="-11"/>
        <w:contextualSpacing/>
        <w:jc w:val="both"/>
        <w:rPr>
          <w:rFonts w:ascii="Times New Roman" w:hAnsi="Times New Roman" w:cs="Times New Roman"/>
          <w:sz w:val="24"/>
          <w:szCs w:val="24"/>
        </w:rPr>
      </w:pPr>
    </w:p>
    <w:p w:rsidR="000862A5" w:rsidRDefault="000862A5" w:rsidP="007B22BA">
      <w:pPr>
        <w:spacing w:after="120" w:line="360" w:lineRule="auto"/>
        <w:ind w:left="-11"/>
        <w:contextualSpacing/>
        <w:jc w:val="both"/>
        <w:rPr>
          <w:rFonts w:ascii="Times New Roman" w:hAnsi="Times New Roman" w:cs="Times New Roman"/>
          <w:sz w:val="24"/>
          <w:szCs w:val="24"/>
        </w:rPr>
      </w:pPr>
    </w:p>
    <w:p w:rsidR="000862A5" w:rsidRDefault="000862A5" w:rsidP="007B22BA">
      <w:pPr>
        <w:spacing w:after="120" w:line="360" w:lineRule="auto"/>
        <w:ind w:left="-11"/>
        <w:contextualSpacing/>
        <w:jc w:val="both"/>
        <w:rPr>
          <w:rFonts w:ascii="Times New Roman" w:hAnsi="Times New Roman" w:cs="Times New Roman"/>
          <w:sz w:val="24"/>
          <w:szCs w:val="24"/>
        </w:rPr>
      </w:pPr>
    </w:p>
    <w:p w:rsidR="000862A5" w:rsidRDefault="000862A5" w:rsidP="007B22BA">
      <w:pPr>
        <w:spacing w:after="120" w:line="360" w:lineRule="auto"/>
        <w:ind w:left="-11"/>
        <w:contextualSpacing/>
        <w:jc w:val="both"/>
        <w:rPr>
          <w:rFonts w:ascii="Times New Roman" w:hAnsi="Times New Roman" w:cs="Times New Roman"/>
          <w:sz w:val="24"/>
          <w:szCs w:val="24"/>
        </w:rPr>
      </w:pPr>
    </w:p>
    <w:p w:rsidR="000862A5" w:rsidRDefault="000862A5" w:rsidP="007B22BA">
      <w:pPr>
        <w:spacing w:after="120" w:line="360" w:lineRule="auto"/>
        <w:ind w:left="-11"/>
        <w:contextualSpacing/>
        <w:jc w:val="both"/>
        <w:rPr>
          <w:rFonts w:ascii="Times New Roman" w:hAnsi="Times New Roman" w:cs="Times New Roman"/>
          <w:sz w:val="24"/>
          <w:szCs w:val="24"/>
        </w:rPr>
      </w:pPr>
    </w:p>
    <w:p w:rsidR="009A7C69" w:rsidRDefault="009A7C69" w:rsidP="007B22BA">
      <w:pPr>
        <w:spacing w:after="120" w:line="360" w:lineRule="auto"/>
        <w:ind w:left="-11"/>
        <w:contextualSpacing/>
        <w:jc w:val="both"/>
        <w:rPr>
          <w:rFonts w:ascii="Times New Roman" w:hAnsi="Times New Roman" w:cs="Times New Roman"/>
          <w:sz w:val="24"/>
          <w:szCs w:val="24"/>
        </w:rPr>
      </w:pPr>
    </w:p>
    <w:p w:rsidR="00716B7E" w:rsidRDefault="00716B7E" w:rsidP="00051768">
      <w:pPr>
        <w:numPr>
          <w:ilvl w:val="0"/>
          <w:numId w:val="3"/>
        </w:numPr>
        <w:spacing w:after="120" w:line="360" w:lineRule="auto"/>
        <w:ind w:left="426" w:hanging="437"/>
        <w:contextualSpacing/>
        <w:jc w:val="both"/>
        <w:rPr>
          <w:rFonts w:ascii="Times New Roman" w:hAnsi="Times New Roman" w:cs="Times New Roman"/>
          <w:b/>
          <w:bCs/>
          <w:sz w:val="24"/>
          <w:szCs w:val="24"/>
        </w:rPr>
      </w:pPr>
      <w:r w:rsidRPr="00716B7E">
        <w:rPr>
          <w:rFonts w:ascii="Times New Roman" w:hAnsi="Times New Roman" w:cs="Times New Roman"/>
          <w:b/>
          <w:bCs/>
          <w:sz w:val="24"/>
          <w:szCs w:val="24"/>
        </w:rPr>
        <w:lastRenderedPageBreak/>
        <w:t>EXAMEN ET ADOPTION DES TERMES DE REFERENCE</w:t>
      </w:r>
      <w:r w:rsidR="009A7C69">
        <w:rPr>
          <w:rFonts w:ascii="Times New Roman" w:hAnsi="Times New Roman" w:cs="Times New Roman"/>
          <w:b/>
          <w:bCs/>
          <w:sz w:val="24"/>
          <w:szCs w:val="24"/>
        </w:rPr>
        <w:t xml:space="preserve"> (TDRs)</w:t>
      </w:r>
      <w:r w:rsidRPr="00716B7E">
        <w:rPr>
          <w:rFonts w:ascii="Times New Roman" w:hAnsi="Times New Roman" w:cs="Times New Roman"/>
          <w:b/>
          <w:bCs/>
          <w:sz w:val="24"/>
          <w:szCs w:val="24"/>
        </w:rPr>
        <w:t xml:space="preserve"> DU COMITE DE VALIDATION </w:t>
      </w:r>
    </w:p>
    <w:p w:rsidR="007B22BA" w:rsidRPr="007A6F7B" w:rsidRDefault="007B22BA" w:rsidP="007B22BA">
      <w:pPr>
        <w:spacing w:after="120" w:line="360" w:lineRule="auto"/>
        <w:ind w:left="-11"/>
        <w:contextualSpacing/>
        <w:jc w:val="both"/>
        <w:rPr>
          <w:rFonts w:ascii="Times New Roman" w:hAnsi="Times New Roman" w:cs="Times New Roman"/>
          <w:sz w:val="24"/>
          <w:szCs w:val="24"/>
        </w:rPr>
      </w:pPr>
    </w:p>
    <w:p w:rsidR="007B22BA" w:rsidRDefault="007A6F7B" w:rsidP="007B22BA">
      <w:pPr>
        <w:spacing w:after="120" w:line="360" w:lineRule="auto"/>
        <w:ind w:left="-11"/>
        <w:contextualSpacing/>
        <w:jc w:val="both"/>
        <w:rPr>
          <w:rFonts w:ascii="Times New Roman" w:hAnsi="Times New Roman" w:cs="Times New Roman"/>
          <w:sz w:val="24"/>
          <w:szCs w:val="24"/>
        </w:rPr>
      </w:pPr>
      <w:r w:rsidRPr="0034419E">
        <w:rPr>
          <w:rFonts w:ascii="Times New Roman" w:hAnsi="Times New Roman" w:cs="Times New Roman"/>
          <w:sz w:val="24"/>
          <w:szCs w:val="24"/>
        </w:rPr>
        <w:t xml:space="preserve">Le </w:t>
      </w:r>
      <w:r>
        <w:rPr>
          <w:rFonts w:ascii="Times New Roman" w:hAnsi="Times New Roman" w:cs="Times New Roman"/>
          <w:sz w:val="24"/>
          <w:szCs w:val="24"/>
        </w:rPr>
        <w:t xml:space="preserve">Secrétaire Exécutif </w:t>
      </w:r>
      <w:r w:rsidRPr="000F23A7">
        <w:rPr>
          <w:rFonts w:ascii="Times New Roman" w:hAnsi="Times New Roman" w:cs="Times New Roman"/>
          <w:sz w:val="24"/>
          <w:szCs w:val="24"/>
        </w:rPr>
        <w:t>du DN/ITIE-Niger </w:t>
      </w:r>
      <w:r>
        <w:rPr>
          <w:rFonts w:ascii="Times New Roman" w:hAnsi="Times New Roman" w:cs="Times New Roman"/>
          <w:sz w:val="24"/>
          <w:szCs w:val="24"/>
        </w:rPr>
        <w:t xml:space="preserve">a expliqué que </w:t>
      </w:r>
      <w:r w:rsidR="00D97F68">
        <w:rPr>
          <w:rFonts w:ascii="Times New Roman" w:hAnsi="Times New Roman" w:cs="Times New Roman"/>
          <w:sz w:val="24"/>
          <w:szCs w:val="24"/>
        </w:rPr>
        <w:t>des comités</w:t>
      </w:r>
      <w:r>
        <w:rPr>
          <w:rFonts w:ascii="Times New Roman" w:hAnsi="Times New Roman" w:cs="Times New Roman"/>
          <w:sz w:val="24"/>
          <w:szCs w:val="24"/>
        </w:rPr>
        <w:t xml:space="preserve"> ad</w:t>
      </w:r>
      <w:r w:rsidR="00D97F68">
        <w:rPr>
          <w:rFonts w:ascii="Times New Roman" w:hAnsi="Times New Roman" w:cs="Times New Roman"/>
          <w:sz w:val="24"/>
          <w:szCs w:val="24"/>
        </w:rPr>
        <w:t xml:space="preserve"> </w:t>
      </w:r>
      <w:r>
        <w:rPr>
          <w:rFonts w:ascii="Times New Roman" w:hAnsi="Times New Roman" w:cs="Times New Roman"/>
          <w:sz w:val="24"/>
          <w:szCs w:val="24"/>
        </w:rPr>
        <w:t>hoc pour la validation ont été mis en place dans certains pays comme le Sénégal, le Mali et la Guinée</w:t>
      </w:r>
      <w:r w:rsidR="00D97F68">
        <w:rPr>
          <w:rFonts w:ascii="Times New Roman" w:hAnsi="Times New Roman" w:cs="Times New Roman"/>
          <w:sz w:val="24"/>
          <w:szCs w:val="24"/>
        </w:rPr>
        <w:t xml:space="preserve"> pour assurer la coordination du processus de validation.</w:t>
      </w:r>
    </w:p>
    <w:p w:rsidR="00D97F68" w:rsidRDefault="000862A5" w:rsidP="007B22BA">
      <w:pPr>
        <w:spacing w:after="120" w:line="360" w:lineRule="auto"/>
        <w:ind w:left="-11"/>
        <w:contextualSpacing/>
        <w:jc w:val="both"/>
        <w:rPr>
          <w:rFonts w:asciiTheme="majorBidi" w:eastAsiaTheme="majorEastAsia" w:hAnsiTheme="majorBidi" w:cstheme="majorBidi"/>
          <w:sz w:val="24"/>
          <w:szCs w:val="24"/>
        </w:rPr>
      </w:pPr>
      <w:r>
        <w:rPr>
          <w:rFonts w:ascii="Times New Roman" w:hAnsi="Times New Roman" w:cs="Times New Roman"/>
          <w:sz w:val="24"/>
          <w:szCs w:val="24"/>
        </w:rPr>
        <w:t xml:space="preserve">Pour la mise en place du </w:t>
      </w:r>
      <w:r w:rsidRPr="00D97F68">
        <w:rPr>
          <w:rFonts w:asciiTheme="majorBidi" w:eastAsiaTheme="majorEastAsia" w:hAnsiTheme="majorBidi" w:cstheme="majorBidi"/>
          <w:sz w:val="24"/>
          <w:szCs w:val="24"/>
        </w:rPr>
        <w:t>comit</w:t>
      </w:r>
      <w:r>
        <w:rPr>
          <w:rFonts w:asciiTheme="majorBidi" w:eastAsiaTheme="majorEastAsia" w:hAnsiTheme="majorBidi" w:cstheme="majorBidi"/>
          <w:sz w:val="24"/>
          <w:szCs w:val="24"/>
        </w:rPr>
        <w:t>é</w:t>
      </w:r>
      <w:r w:rsidRPr="00D97F68">
        <w:rPr>
          <w:rFonts w:asciiTheme="majorBidi" w:eastAsiaTheme="majorEastAsia" w:hAnsiTheme="majorBidi" w:cstheme="majorBidi"/>
          <w:sz w:val="24"/>
          <w:szCs w:val="24"/>
        </w:rPr>
        <w:t xml:space="preserve"> ad hoc de préparation de la validation du Niger</w:t>
      </w:r>
      <w:r>
        <w:rPr>
          <w:rFonts w:asciiTheme="majorBidi" w:eastAsiaTheme="majorEastAsia" w:hAnsiTheme="majorBidi" w:cstheme="majorBidi"/>
          <w:sz w:val="24"/>
          <w:szCs w:val="24"/>
        </w:rPr>
        <w:t>, l</w:t>
      </w:r>
      <w:r>
        <w:rPr>
          <w:rFonts w:ascii="Times New Roman" w:hAnsi="Times New Roman" w:cs="Times New Roman"/>
          <w:sz w:val="24"/>
          <w:szCs w:val="24"/>
        </w:rPr>
        <w:t>es</w:t>
      </w:r>
      <w:r w:rsidR="00D97F68">
        <w:rPr>
          <w:rFonts w:ascii="Times New Roman" w:hAnsi="Times New Roman" w:cs="Times New Roman"/>
          <w:sz w:val="24"/>
          <w:szCs w:val="24"/>
        </w:rPr>
        <w:t xml:space="preserve"> TDRs </w:t>
      </w:r>
      <w:r>
        <w:rPr>
          <w:rFonts w:ascii="Times New Roman" w:hAnsi="Times New Roman" w:cs="Times New Roman"/>
          <w:sz w:val="24"/>
          <w:szCs w:val="24"/>
        </w:rPr>
        <w:t xml:space="preserve">y relatifs </w:t>
      </w:r>
      <w:r w:rsidR="00D97F68">
        <w:rPr>
          <w:rFonts w:asciiTheme="majorBidi" w:eastAsiaTheme="majorEastAsia" w:hAnsiTheme="majorBidi" w:cstheme="majorBidi"/>
          <w:sz w:val="24"/>
          <w:szCs w:val="24"/>
        </w:rPr>
        <w:t>ont été envoyés à tous les membres du GMC</w:t>
      </w:r>
      <w:r>
        <w:rPr>
          <w:rFonts w:asciiTheme="majorBidi" w:eastAsiaTheme="majorEastAsia" w:hAnsiTheme="majorBidi" w:cstheme="majorBidi"/>
          <w:sz w:val="24"/>
          <w:szCs w:val="24"/>
        </w:rPr>
        <w:t xml:space="preserve"> et à ITIE International, et les observations reçues ont été intégrées.</w:t>
      </w:r>
    </w:p>
    <w:p w:rsidR="0006435B" w:rsidRDefault="0006435B" w:rsidP="007B22BA">
      <w:pPr>
        <w:spacing w:after="120" w:line="360" w:lineRule="auto"/>
        <w:ind w:left="-11"/>
        <w:contextualSpacing/>
        <w:jc w:val="both"/>
        <w:rPr>
          <w:rFonts w:ascii="Times New Roman" w:hAnsi="Times New Roman" w:cs="Times New Roman"/>
          <w:sz w:val="24"/>
          <w:szCs w:val="24"/>
        </w:rPr>
      </w:pPr>
      <w:r>
        <w:rPr>
          <w:rFonts w:ascii="Times New Roman" w:hAnsi="Times New Roman" w:cs="Times New Roman"/>
          <w:sz w:val="24"/>
          <w:szCs w:val="24"/>
        </w:rPr>
        <w:t>Compte tenu du temps très court avant le début de la validation, il a été jugé que le travail est trop volumineux pour un seul comité.</w:t>
      </w:r>
    </w:p>
    <w:p w:rsidR="00CF5DCB" w:rsidRPr="00677831" w:rsidRDefault="00CF5DCB" w:rsidP="007B22BA">
      <w:pPr>
        <w:spacing w:after="120" w:line="360" w:lineRule="auto"/>
        <w:ind w:left="-11"/>
        <w:contextualSpacing/>
        <w:jc w:val="both"/>
        <w:rPr>
          <w:rFonts w:ascii="Times New Roman" w:hAnsi="Times New Roman" w:cs="Times New Roman"/>
          <w:sz w:val="24"/>
          <w:szCs w:val="24"/>
        </w:rPr>
      </w:pPr>
      <w:r w:rsidRPr="00677831">
        <w:rPr>
          <w:rFonts w:ascii="Times New Roman" w:hAnsi="Times New Roman" w:cs="Times New Roman"/>
          <w:sz w:val="24"/>
          <w:szCs w:val="24"/>
        </w:rPr>
        <w:t>Ainsi, les trois (3) premiers points des objectifs spécifiques relevant des attributions de la Commission Suivi et Evaluation, il a été décidé qu’ils soient pris en charge par ladite commission. Le</w:t>
      </w:r>
      <w:r w:rsidR="00B45FC1" w:rsidRPr="00677831">
        <w:rPr>
          <w:rFonts w:ascii="Times New Roman" w:hAnsi="Times New Roman" w:cs="Times New Roman"/>
          <w:sz w:val="24"/>
          <w:szCs w:val="24"/>
        </w:rPr>
        <w:t xml:space="preserve"> reste des</w:t>
      </w:r>
      <w:r w:rsidRPr="00677831">
        <w:rPr>
          <w:rFonts w:ascii="Times New Roman" w:hAnsi="Times New Roman" w:cs="Times New Roman"/>
          <w:sz w:val="24"/>
          <w:szCs w:val="24"/>
        </w:rPr>
        <w:t xml:space="preserve"> points ser</w:t>
      </w:r>
      <w:r w:rsidR="00B45FC1" w:rsidRPr="00677831">
        <w:rPr>
          <w:rFonts w:ascii="Times New Roman" w:hAnsi="Times New Roman" w:cs="Times New Roman"/>
          <w:sz w:val="24"/>
          <w:szCs w:val="24"/>
        </w:rPr>
        <w:t>a</w:t>
      </w:r>
      <w:r w:rsidRPr="00677831">
        <w:rPr>
          <w:rFonts w:ascii="Times New Roman" w:hAnsi="Times New Roman" w:cs="Times New Roman"/>
          <w:sz w:val="24"/>
          <w:szCs w:val="24"/>
        </w:rPr>
        <w:t xml:space="preserve"> pris en charge par </w:t>
      </w:r>
      <w:r w:rsidR="00B45FC1" w:rsidRPr="00677831">
        <w:rPr>
          <w:rFonts w:ascii="Times New Roman" w:hAnsi="Times New Roman" w:cs="Times New Roman"/>
          <w:sz w:val="24"/>
          <w:szCs w:val="24"/>
        </w:rPr>
        <w:t>le comité</w:t>
      </w:r>
      <w:r w:rsidRPr="00677831">
        <w:rPr>
          <w:rFonts w:ascii="Times New Roman" w:hAnsi="Times New Roman" w:cs="Times New Roman"/>
          <w:sz w:val="24"/>
          <w:szCs w:val="24"/>
        </w:rPr>
        <w:t xml:space="preserve"> ad hoc pour la validation.</w:t>
      </w:r>
    </w:p>
    <w:p w:rsidR="00CF5DCB" w:rsidRPr="00677831" w:rsidRDefault="00B45FC1" w:rsidP="007B22BA">
      <w:pPr>
        <w:spacing w:after="120" w:line="360" w:lineRule="auto"/>
        <w:ind w:left="-11"/>
        <w:contextualSpacing/>
        <w:jc w:val="both"/>
        <w:rPr>
          <w:rFonts w:ascii="Times New Roman" w:hAnsi="Times New Roman" w:cs="Times New Roman"/>
          <w:sz w:val="24"/>
          <w:szCs w:val="24"/>
        </w:rPr>
      </w:pPr>
      <w:r w:rsidRPr="00677831">
        <w:rPr>
          <w:rFonts w:ascii="Times New Roman" w:hAnsi="Times New Roman" w:cs="Times New Roman"/>
          <w:sz w:val="24"/>
          <w:szCs w:val="24"/>
        </w:rPr>
        <w:t xml:space="preserve">De même, les cinq (5) premiers points des tâches </w:t>
      </w:r>
      <w:r w:rsidR="00B873BE" w:rsidRPr="00677831">
        <w:rPr>
          <w:rFonts w:ascii="Times New Roman" w:hAnsi="Times New Roman" w:cs="Times New Roman"/>
          <w:sz w:val="24"/>
          <w:szCs w:val="24"/>
        </w:rPr>
        <w:t>seront affectés à</w:t>
      </w:r>
      <w:r w:rsidRPr="00677831">
        <w:rPr>
          <w:rFonts w:ascii="Times New Roman" w:hAnsi="Times New Roman" w:cs="Times New Roman"/>
          <w:sz w:val="24"/>
          <w:szCs w:val="24"/>
        </w:rPr>
        <w:t xml:space="preserve"> la Commission Suivi et Evaluatio</w:t>
      </w:r>
      <w:r w:rsidR="00B873BE" w:rsidRPr="00677831">
        <w:rPr>
          <w:rFonts w:ascii="Times New Roman" w:hAnsi="Times New Roman" w:cs="Times New Roman"/>
          <w:sz w:val="24"/>
          <w:szCs w:val="24"/>
        </w:rPr>
        <w:t>n.</w:t>
      </w:r>
    </w:p>
    <w:p w:rsidR="00B873BE" w:rsidRDefault="00B873BE" w:rsidP="007B22BA">
      <w:pPr>
        <w:spacing w:after="120" w:line="360" w:lineRule="auto"/>
        <w:ind w:left="-11"/>
        <w:contextualSpacing/>
        <w:jc w:val="both"/>
        <w:rPr>
          <w:rFonts w:ascii="Times New Roman" w:hAnsi="Times New Roman" w:cs="Times New Roman"/>
          <w:sz w:val="24"/>
          <w:szCs w:val="24"/>
        </w:rPr>
      </w:pPr>
      <w:r>
        <w:rPr>
          <w:rFonts w:ascii="Times New Roman" w:hAnsi="Times New Roman" w:cs="Times New Roman"/>
          <w:sz w:val="24"/>
          <w:szCs w:val="24"/>
        </w:rPr>
        <w:t xml:space="preserve">Après la répartition des tâches, les membres du </w:t>
      </w:r>
      <w:r w:rsidRPr="00B873BE">
        <w:rPr>
          <w:rFonts w:ascii="Times New Roman" w:hAnsi="Times New Roman" w:cs="Times New Roman"/>
          <w:sz w:val="24"/>
          <w:szCs w:val="24"/>
        </w:rPr>
        <w:t>comité ad hoc pour la validation</w:t>
      </w:r>
      <w:r>
        <w:rPr>
          <w:rFonts w:ascii="Times New Roman" w:hAnsi="Times New Roman" w:cs="Times New Roman"/>
          <w:sz w:val="24"/>
          <w:szCs w:val="24"/>
        </w:rPr>
        <w:t xml:space="preserve"> ont été désignés, en raison de trois (3) membres par collège, à savoir :</w:t>
      </w:r>
    </w:p>
    <w:p w:rsidR="00B873BE" w:rsidRDefault="00B873BE" w:rsidP="00B873BE">
      <w:pPr>
        <w:pStyle w:val="Paragraphedeliste"/>
        <w:numPr>
          <w:ilvl w:val="0"/>
          <w:numId w:val="1"/>
        </w:numPr>
        <w:spacing w:after="12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Pour le </w:t>
      </w:r>
      <w:bookmarkStart w:id="5" w:name="_Hlk129123868"/>
      <w:r w:rsidR="00515772">
        <w:rPr>
          <w:rFonts w:ascii="Times New Roman" w:hAnsi="Times New Roman" w:cs="Times New Roman"/>
          <w:sz w:val="24"/>
          <w:szCs w:val="24"/>
        </w:rPr>
        <w:t>C</w:t>
      </w:r>
      <w:r>
        <w:rPr>
          <w:rFonts w:ascii="Times New Roman" w:hAnsi="Times New Roman" w:cs="Times New Roman"/>
          <w:sz w:val="24"/>
          <w:szCs w:val="24"/>
        </w:rPr>
        <w:t xml:space="preserve">ollège des </w:t>
      </w:r>
      <w:r w:rsidR="00515772">
        <w:rPr>
          <w:rFonts w:ascii="Times New Roman" w:hAnsi="Times New Roman" w:cs="Times New Roman"/>
          <w:sz w:val="24"/>
          <w:szCs w:val="24"/>
        </w:rPr>
        <w:t>E</w:t>
      </w:r>
      <w:r>
        <w:rPr>
          <w:rFonts w:ascii="Times New Roman" w:hAnsi="Times New Roman" w:cs="Times New Roman"/>
          <w:sz w:val="24"/>
          <w:szCs w:val="24"/>
        </w:rPr>
        <w:t>ntreprises </w:t>
      </w:r>
      <w:bookmarkEnd w:id="5"/>
      <w:r>
        <w:rPr>
          <w:rFonts w:ascii="Times New Roman" w:hAnsi="Times New Roman" w:cs="Times New Roman"/>
          <w:sz w:val="24"/>
          <w:szCs w:val="24"/>
        </w:rPr>
        <w:t xml:space="preserve">: Mr </w:t>
      </w:r>
      <w:proofErr w:type="spellStart"/>
      <w:r>
        <w:rPr>
          <w:rFonts w:ascii="Times New Roman" w:hAnsi="Times New Roman" w:cs="Times New Roman"/>
          <w:sz w:val="24"/>
          <w:szCs w:val="24"/>
        </w:rPr>
        <w:t>Kindo</w:t>
      </w:r>
      <w:proofErr w:type="spellEnd"/>
      <w:r>
        <w:rPr>
          <w:rFonts w:ascii="Times New Roman" w:hAnsi="Times New Roman" w:cs="Times New Roman"/>
          <w:sz w:val="24"/>
          <w:szCs w:val="24"/>
        </w:rPr>
        <w:t xml:space="preserve"> Hamadou, Mme Mariama </w:t>
      </w:r>
      <w:r w:rsidR="00896326">
        <w:rPr>
          <w:rFonts w:ascii="Times New Roman" w:hAnsi="Times New Roman" w:cs="Times New Roman"/>
          <w:sz w:val="24"/>
          <w:szCs w:val="24"/>
        </w:rPr>
        <w:t xml:space="preserve">Touré </w:t>
      </w:r>
      <w:proofErr w:type="spellStart"/>
      <w:r w:rsidR="00896326">
        <w:rPr>
          <w:rFonts w:ascii="Times New Roman" w:hAnsi="Times New Roman" w:cs="Times New Roman"/>
          <w:sz w:val="24"/>
          <w:szCs w:val="24"/>
        </w:rPr>
        <w:t>Galadima</w:t>
      </w:r>
      <w:proofErr w:type="spellEnd"/>
      <w:r>
        <w:rPr>
          <w:rFonts w:ascii="Times New Roman" w:hAnsi="Times New Roman" w:cs="Times New Roman"/>
          <w:sz w:val="24"/>
          <w:szCs w:val="24"/>
        </w:rPr>
        <w:t xml:space="preserve"> et Mr </w:t>
      </w:r>
      <w:proofErr w:type="spellStart"/>
      <w:r>
        <w:rPr>
          <w:rFonts w:ascii="Times New Roman" w:hAnsi="Times New Roman" w:cs="Times New Roman"/>
          <w:sz w:val="24"/>
          <w:szCs w:val="24"/>
        </w:rPr>
        <w:t>Silimane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Aghali</w:t>
      </w:r>
      <w:proofErr w:type="spellEnd"/>
      <w:r>
        <w:rPr>
          <w:rFonts w:ascii="Times New Roman" w:hAnsi="Times New Roman" w:cs="Times New Roman"/>
          <w:sz w:val="24"/>
          <w:szCs w:val="24"/>
        </w:rPr>
        <w:t> ;</w:t>
      </w:r>
    </w:p>
    <w:p w:rsidR="00515772" w:rsidRDefault="00B873BE" w:rsidP="00B873BE">
      <w:pPr>
        <w:pStyle w:val="Paragraphedeliste"/>
        <w:numPr>
          <w:ilvl w:val="0"/>
          <w:numId w:val="1"/>
        </w:numPr>
        <w:spacing w:after="12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Pour le </w:t>
      </w:r>
      <w:r w:rsidR="00515772">
        <w:rPr>
          <w:rFonts w:ascii="Times New Roman" w:hAnsi="Times New Roman" w:cs="Times New Roman"/>
          <w:sz w:val="24"/>
          <w:szCs w:val="24"/>
        </w:rPr>
        <w:t>C</w:t>
      </w:r>
      <w:r>
        <w:rPr>
          <w:rFonts w:ascii="Times New Roman" w:hAnsi="Times New Roman" w:cs="Times New Roman"/>
          <w:sz w:val="24"/>
          <w:szCs w:val="24"/>
        </w:rPr>
        <w:t>ollège des Organisations de la Société Civile</w:t>
      </w:r>
      <w:r w:rsidR="00515772">
        <w:rPr>
          <w:rFonts w:ascii="Times New Roman" w:hAnsi="Times New Roman" w:cs="Times New Roman"/>
          <w:sz w:val="24"/>
          <w:szCs w:val="24"/>
        </w:rPr>
        <w:t xml:space="preserve"> : Mr </w:t>
      </w:r>
      <w:proofErr w:type="spellStart"/>
      <w:r w:rsidR="00515772">
        <w:rPr>
          <w:rFonts w:ascii="Times New Roman" w:hAnsi="Times New Roman" w:cs="Times New Roman"/>
          <w:sz w:val="24"/>
          <w:szCs w:val="24"/>
        </w:rPr>
        <w:t>Mounkaila</w:t>
      </w:r>
      <w:proofErr w:type="spellEnd"/>
      <w:r w:rsidR="00515772">
        <w:rPr>
          <w:rFonts w:ascii="Times New Roman" w:hAnsi="Times New Roman" w:cs="Times New Roman"/>
          <w:sz w:val="24"/>
          <w:szCs w:val="24"/>
        </w:rPr>
        <w:t xml:space="preserve"> </w:t>
      </w:r>
      <w:proofErr w:type="spellStart"/>
      <w:r w:rsidR="00515772">
        <w:rPr>
          <w:rFonts w:ascii="Times New Roman" w:hAnsi="Times New Roman" w:cs="Times New Roman"/>
          <w:sz w:val="24"/>
          <w:szCs w:val="24"/>
        </w:rPr>
        <w:t>Halidou</w:t>
      </w:r>
      <w:proofErr w:type="spellEnd"/>
      <w:r w:rsidR="00515772">
        <w:rPr>
          <w:rFonts w:ascii="Times New Roman" w:hAnsi="Times New Roman" w:cs="Times New Roman"/>
          <w:sz w:val="24"/>
          <w:szCs w:val="24"/>
        </w:rPr>
        <w:t xml:space="preserve">, Mme Rachida </w:t>
      </w:r>
      <w:r w:rsidR="00500B99">
        <w:rPr>
          <w:rFonts w:ascii="Times New Roman" w:hAnsi="Times New Roman" w:cs="Times New Roman"/>
          <w:sz w:val="24"/>
          <w:szCs w:val="24"/>
        </w:rPr>
        <w:t xml:space="preserve">Abdoul Moumouni </w:t>
      </w:r>
      <w:r w:rsidR="00515772">
        <w:rPr>
          <w:rFonts w:ascii="Times New Roman" w:hAnsi="Times New Roman" w:cs="Times New Roman"/>
          <w:sz w:val="24"/>
          <w:szCs w:val="24"/>
        </w:rPr>
        <w:t>et Mr Abdouramane</w:t>
      </w:r>
      <w:r w:rsidR="00500B99">
        <w:rPr>
          <w:rFonts w:ascii="Times New Roman" w:hAnsi="Times New Roman" w:cs="Times New Roman"/>
          <w:sz w:val="24"/>
          <w:szCs w:val="24"/>
        </w:rPr>
        <w:t xml:space="preserve"> Moussa Hima</w:t>
      </w:r>
      <w:r w:rsidR="00515772">
        <w:rPr>
          <w:rFonts w:ascii="Times New Roman" w:hAnsi="Times New Roman" w:cs="Times New Roman"/>
          <w:sz w:val="24"/>
          <w:szCs w:val="24"/>
        </w:rPr>
        <w:t> ;</w:t>
      </w:r>
    </w:p>
    <w:p w:rsidR="007B22BA" w:rsidRPr="00B873BE" w:rsidRDefault="00515772" w:rsidP="00B873BE">
      <w:pPr>
        <w:pStyle w:val="Paragraphedeliste"/>
        <w:numPr>
          <w:ilvl w:val="0"/>
          <w:numId w:val="1"/>
        </w:numPr>
        <w:spacing w:after="12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Pour l’Administration : Mr </w:t>
      </w:r>
      <w:proofErr w:type="spellStart"/>
      <w:r>
        <w:rPr>
          <w:rFonts w:ascii="Times New Roman" w:hAnsi="Times New Roman" w:cs="Times New Roman"/>
          <w:sz w:val="24"/>
          <w:szCs w:val="24"/>
        </w:rPr>
        <w:t>Kabirou</w:t>
      </w:r>
      <w:proofErr w:type="spellEnd"/>
      <w:r w:rsidR="00500B99">
        <w:rPr>
          <w:rFonts w:ascii="Times New Roman" w:hAnsi="Times New Roman" w:cs="Times New Roman"/>
          <w:sz w:val="24"/>
          <w:szCs w:val="24"/>
        </w:rPr>
        <w:t xml:space="preserve"> Issoufou</w:t>
      </w:r>
      <w:r>
        <w:rPr>
          <w:rFonts w:ascii="Times New Roman" w:hAnsi="Times New Roman" w:cs="Times New Roman"/>
          <w:sz w:val="24"/>
          <w:szCs w:val="24"/>
        </w:rPr>
        <w:t xml:space="preserve">, Mr Boubacar Amadou et Mr </w:t>
      </w:r>
      <w:proofErr w:type="spellStart"/>
      <w:r w:rsidR="00500B99">
        <w:rPr>
          <w:rFonts w:ascii="Times New Roman" w:hAnsi="Times New Roman" w:cs="Times New Roman"/>
          <w:sz w:val="24"/>
          <w:szCs w:val="24"/>
        </w:rPr>
        <w:t>Mahaman</w:t>
      </w:r>
      <w:proofErr w:type="spellEnd"/>
      <w:r w:rsidR="00500B99">
        <w:rPr>
          <w:rFonts w:ascii="Times New Roman" w:hAnsi="Times New Roman" w:cs="Times New Roman"/>
          <w:sz w:val="24"/>
          <w:szCs w:val="24"/>
        </w:rPr>
        <w:t xml:space="preserve"> </w:t>
      </w:r>
      <w:proofErr w:type="spellStart"/>
      <w:r>
        <w:rPr>
          <w:rFonts w:ascii="Times New Roman" w:hAnsi="Times New Roman" w:cs="Times New Roman"/>
          <w:sz w:val="24"/>
          <w:szCs w:val="24"/>
        </w:rPr>
        <w:t>Balarabé</w:t>
      </w:r>
      <w:proofErr w:type="spellEnd"/>
      <w:r w:rsidR="00500B99">
        <w:rPr>
          <w:rFonts w:ascii="Times New Roman" w:hAnsi="Times New Roman" w:cs="Times New Roman"/>
          <w:sz w:val="24"/>
          <w:szCs w:val="24"/>
        </w:rPr>
        <w:t xml:space="preserve"> Ibrahim.</w:t>
      </w:r>
    </w:p>
    <w:p w:rsidR="007B22BA" w:rsidRPr="007A6F7B" w:rsidRDefault="006347DD" w:rsidP="007B22BA">
      <w:pPr>
        <w:spacing w:after="120" w:line="360" w:lineRule="auto"/>
        <w:ind w:left="-11"/>
        <w:contextualSpacing/>
        <w:jc w:val="both"/>
        <w:rPr>
          <w:rFonts w:ascii="Times New Roman" w:hAnsi="Times New Roman" w:cs="Times New Roman"/>
          <w:sz w:val="24"/>
          <w:szCs w:val="24"/>
        </w:rPr>
      </w:pPr>
      <w:r>
        <w:rPr>
          <w:rFonts w:ascii="Times New Roman" w:hAnsi="Times New Roman" w:cs="Times New Roman"/>
          <w:sz w:val="24"/>
          <w:szCs w:val="24"/>
        </w:rPr>
        <w:t>Le Collège des Entreprises et le Collège des Organisations de la Société Civile sont invités à prendre les dispositions pour remplir les formulaires pour la validation qui leur sont destinés dans les meilleurs délais.</w:t>
      </w:r>
    </w:p>
    <w:p w:rsidR="007B22BA" w:rsidRDefault="007B22BA" w:rsidP="007B22BA">
      <w:pPr>
        <w:spacing w:after="120" w:line="360" w:lineRule="auto"/>
        <w:ind w:left="-11"/>
        <w:contextualSpacing/>
        <w:jc w:val="both"/>
        <w:rPr>
          <w:rFonts w:ascii="Times New Roman" w:hAnsi="Times New Roman" w:cs="Times New Roman"/>
          <w:b/>
          <w:bCs/>
          <w:sz w:val="24"/>
          <w:szCs w:val="24"/>
        </w:rPr>
      </w:pPr>
    </w:p>
    <w:p w:rsidR="00EB7FDE" w:rsidRPr="0034419E" w:rsidRDefault="00EB7FDE" w:rsidP="00EB7FDE">
      <w:pPr>
        <w:spacing w:after="120" w:line="360" w:lineRule="auto"/>
        <w:ind w:left="-11"/>
        <w:contextualSpacing/>
        <w:jc w:val="both"/>
        <w:rPr>
          <w:rFonts w:ascii="Times New Roman" w:hAnsi="Times New Roman" w:cs="Times New Roman"/>
          <w:sz w:val="24"/>
          <w:szCs w:val="24"/>
        </w:rPr>
      </w:pPr>
      <w:r>
        <w:rPr>
          <w:rFonts w:ascii="Times New Roman" w:hAnsi="Times New Roman" w:cs="Times New Roman"/>
          <w:sz w:val="24"/>
          <w:szCs w:val="24"/>
        </w:rPr>
        <w:t xml:space="preserve">Sous réserve des amendements et modifications apportés, les Termes de Référence pour la mise en place du </w:t>
      </w:r>
      <w:r w:rsidRPr="00D97F68">
        <w:rPr>
          <w:rFonts w:asciiTheme="majorBidi" w:eastAsiaTheme="majorEastAsia" w:hAnsiTheme="majorBidi" w:cstheme="majorBidi"/>
          <w:sz w:val="24"/>
          <w:szCs w:val="24"/>
        </w:rPr>
        <w:t>comit</w:t>
      </w:r>
      <w:r>
        <w:rPr>
          <w:rFonts w:asciiTheme="majorBidi" w:eastAsiaTheme="majorEastAsia" w:hAnsiTheme="majorBidi" w:cstheme="majorBidi"/>
          <w:sz w:val="24"/>
          <w:szCs w:val="24"/>
        </w:rPr>
        <w:t>é</w:t>
      </w:r>
      <w:r w:rsidRPr="00D97F68">
        <w:rPr>
          <w:rFonts w:asciiTheme="majorBidi" w:eastAsiaTheme="majorEastAsia" w:hAnsiTheme="majorBidi" w:cstheme="majorBidi"/>
          <w:sz w:val="24"/>
          <w:szCs w:val="24"/>
        </w:rPr>
        <w:t xml:space="preserve"> ad hoc </w:t>
      </w:r>
      <w:r>
        <w:rPr>
          <w:rFonts w:asciiTheme="majorBidi" w:eastAsiaTheme="majorEastAsia" w:hAnsiTheme="majorBidi" w:cstheme="majorBidi"/>
          <w:sz w:val="24"/>
          <w:szCs w:val="24"/>
        </w:rPr>
        <w:t>pour</w:t>
      </w:r>
      <w:r w:rsidRPr="00D97F68">
        <w:rPr>
          <w:rFonts w:asciiTheme="majorBidi" w:eastAsiaTheme="majorEastAsia" w:hAnsiTheme="majorBidi" w:cstheme="majorBidi"/>
          <w:sz w:val="24"/>
          <w:szCs w:val="24"/>
        </w:rPr>
        <w:t xml:space="preserve"> la validation </w:t>
      </w:r>
      <w:r>
        <w:rPr>
          <w:rFonts w:ascii="Times New Roman" w:hAnsi="Times New Roman" w:cs="Times New Roman"/>
          <w:sz w:val="24"/>
          <w:szCs w:val="24"/>
        </w:rPr>
        <w:t xml:space="preserve">sont adoptés. </w:t>
      </w:r>
    </w:p>
    <w:p w:rsidR="00664E4A" w:rsidRDefault="00664E4A" w:rsidP="007B22BA">
      <w:pPr>
        <w:spacing w:after="120" w:line="360" w:lineRule="auto"/>
        <w:ind w:left="-11"/>
        <w:contextualSpacing/>
        <w:jc w:val="both"/>
        <w:rPr>
          <w:rFonts w:ascii="Times New Roman" w:hAnsi="Times New Roman" w:cs="Times New Roman"/>
          <w:b/>
          <w:bCs/>
          <w:sz w:val="24"/>
          <w:szCs w:val="24"/>
        </w:rPr>
      </w:pPr>
    </w:p>
    <w:p w:rsidR="009A7C69" w:rsidRDefault="009A7C69" w:rsidP="007B22BA">
      <w:pPr>
        <w:spacing w:after="120" w:line="360" w:lineRule="auto"/>
        <w:ind w:left="-11"/>
        <w:contextualSpacing/>
        <w:jc w:val="both"/>
        <w:rPr>
          <w:rFonts w:ascii="Times New Roman" w:hAnsi="Times New Roman" w:cs="Times New Roman"/>
          <w:b/>
          <w:bCs/>
          <w:sz w:val="24"/>
          <w:szCs w:val="24"/>
        </w:rPr>
      </w:pPr>
    </w:p>
    <w:p w:rsidR="00EB7FDE" w:rsidRDefault="00EB7FDE" w:rsidP="007B22BA">
      <w:pPr>
        <w:spacing w:after="120" w:line="360" w:lineRule="auto"/>
        <w:ind w:left="-11"/>
        <w:contextualSpacing/>
        <w:jc w:val="both"/>
        <w:rPr>
          <w:rFonts w:ascii="Times New Roman" w:hAnsi="Times New Roman" w:cs="Times New Roman"/>
          <w:b/>
          <w:bCs/>
          <w:sz w:val="24"/>
          <w:szCs w:val="24"/>
        </w:rPr>
      </w:pPr>
    </w:p>
    <w:p w:rsidR="00716B7E" w:rsidRDefault="00716B7E" w:rsidP="00051768">
      <w:pPr>
        <w:numPr>
          <w:ilvl w:val="0"/>
          <w:numId w:val="3"/>
        </w:numPr>
        <w:spacing w:after="120" w:line="360" w:lineRule="auto"/>
        <w:ind w:left="426" w:hanging="437"/>
        <w:contextualSpacing/>
        <w:jc w:val="both"/>
        <w:rPr>
          <w:rFonts w:ascii="Times New Roman" w:hAnsi="Times New Roman" w:cs="Times New Roman"/>
          <w:b/>
          <w:bCs/>
          <w:sz w:val="24"/>
          <w:szCs w:val="24"/>
        </w:rPr>
      </w:pPr>
      <w:r w:rsidRPr="00716B7E">
        <w:rPr>
          <w:rFonts w:ascii="Times New Roman" w:hAnsi="Times New Roman" w:cs="Times New Roman"/>
          <w:b/>
          <w:bCs/>
          <w:sz w:val="24"/>
          <w:szCs w:val="24"/>
        </w:rPr>
        <w:lastRenderedPageBreak/>
        <w:t>EXAMEN ET ADOPTION DU PLAN DE TRAVAIL 2023 </w:t>
      </w:r>
    </w:p>
    <w:p w:rsidR="007B22BA" w:rsidRDefault="007B22BA" w:rsidP="007B22BA">
      <w:pPr>
        <w:spacing w:after="120" w:line="360" w:lineRule="auto"/>
        <w:ind w:left="-11"/>
        <w:contextualSpacing/>
        <w:jc w:val="both"/>
        <w:rPr>
          <w:rFonts w:ascii="Times New Roman" w:hAnsi="Times New Roman" w:cs="Times New Roman"/>
          <w:b/>
          <w:bCs/>
          <w:sz w:val="24"/>
          <w:szCs w:val="24"/>
        </w:rPr>
      </w:pPr>
    </w:p>
    <w:p w:rsidR="007B22BA" w:rsidRDefault="00C01FF5" w:rsidP="007B22BA">
      <w:pPr>
        <w:spacing w:after="120" w:line="360" w:lineRule="auto"/>
        <w:ind w:left="-11"/>
        <w:contextualSpacing/>
        <w:jc w:val="both"/>
        <w:rPr>
          <w:rFonts w:ascii="Times New Roman" w:hAnsi="Times New Roman" w:cs="Times New Roman"/>
          <w:sz w:val="24"/>
          <w:szCs w:val="24"/>
        </w:rPr>
      </w:pPr>
      <w:bookmarkStart w:id="6" w:name="_Hlk129160574"/>
      <w:r w:rsidRPr="0034419E">
        <w:rPr>
          <w:rFonts w:ascii="Times New Roman" w:hAnsi="Times New Roman" w:cs="Times New Roman"/>
          <w:sz w:val="24"/>
          <w:szCs w:val="24"/>
        </w:rPr>
        <w:t xml:space="preserve">Le </w:t>
      </w:r>
      <w:r>
        <w:rPr>
          <w:rFonts w:ascii="Times New Roman" w:hAnsi="Times New Roman" w:cs="Times New Roman"/>
          <w:sz w:val="24"/>
          <w:szCs w:val="24"/>
        </w:rPr>
        <w:t xml:space="preserve">Secrétaire Exécutif </w:t>
      </w:r>
      <w:r w:rsidRPr="000F23A7">
        <w:rPr>
          <w:rFonts w:ascii="Times New Roman" w:hAnsi="Times New Roman" w:cs="Times New Roman"/>
          <w:sz w:val="24"/>
          <w:szCs w:val="24"/>
        </w:rPr>
        <w:t>du DN/ITIE-Niger </w:t>
      </w:r>
      <w:bookmarkEnd w:id="6"/>
      <w:r>
        <w:rPr>
          <w:rFonts w:ascii="Times New Roman" w:hAnsi="Times New Roman" w:cs="Times New Roman"/>
          <w:sz w:val="24"/>
          <w:szCs w:val="24"/>
        </w:rPr>
        <w:t>a p</w:t>
      </w:r>
      <w:r w:rsidRPr="00C01FF5">
        <w:rPr>
          <w:rFonts w:ascii="Times New Roman" w:hAnsi="Times New Roman" w:cs="Times New Roman"/>
          <w:sz w:val="24"/>
          <w:szCs w:val="24"/>
        </w:rPr>
        <w:t xml:space="preserve">orté à la connaissance </w:t>
      </w:r>
      <w:r>
        <w:rPr>
          <w:rFonts w:ascii="Times New Roman" w:hAnsi="Times New Roman" w:cs="Times New Roman"/>
          <w:sz w:val="24"/>
          <w:szCs w:val="24"/>
        </w:rPr>
        <w:t>des participants les observations du Secrétariat International de l’ITIE sur la matrice du plan de travail 20</w:t>
      </w:r>
      <w:r w:rsidR="000862A5">
        <w:rPr>
          <w:rFonts w:ascii="Times New Roman" w:hAnsi="Times New Roman" w:cs="Times New Roman"/>
          <w:sz w:val="24"/>
          <w:szCs w:val="24"/>
        </w:rPr>
        <w:t>2</w:t>
      </w:r>
      <w:r>
        <w:rPr>
          <w:rFonts w:ascii="Times New Roman" w:hAnsi="Times New Roman" w:cs="Times New Roman"/>
          <w:sz w:val="24"/>
          <w:szCs w:val="24"/>
        </w:rPr>
        <w:t>3.</w:t>
      </w:r>
      <w:r w:rsidR="00052C88">
        <w:rPr>
          <w:rFonts w:ascii="Times New Roman" w:hAnsi="Times New Roman" w:cs="Times New Roman"/>
          <w:sz w:val="24"/>
          <w:szCs w:val="24"/>
        </w:rPr>
        <w:t xml:space="preserve"> Il a été demandé que le narratif</w:t>
      </w:r>
      <w:r w:rsidR="00252946">
        <w:rPr>
          <w:rFonts w:ascii="Times New Roman" w:hAnsi="Times New Roman" w:cs="Times New Roman"/>
          <w:sz w:val="24"/>
          <w:szCs w:val="24"/>
        </w:rPr>
        <w:t xml:space="preserve"> pour le plan de travail</w:t>
      </w:r>
      <w:r w:rsidR="00052C88">
        <w:rPr>
          <w:rFonts w:ascii="Times New Roman" w:hAnsi="Times New Roman" w:cs="Times New Roman"/>
          <w:sz w:val="24"/>
          <w:szCs w:val="24"/>
        </w:rPr>
        <w:t xml:space="preserve"> et les commentaires du Secrétariat International de l’ITIE, au format électronique, soient envoyés aux membres du GMC pour qu’ils puissent faire leurs observations et les transmettre au Secrétariat Exécutif </w:t>
      </w:r>
      <w:r w:rsidR="00052C88" w:rsidRPr="000F23A7">
        <w:rPr>
          <w:rFonts w:ascii="Times New Roman" w:hAnsi="Times New Roman" w:cs="Times New Roman"/>
          <w:sz w:val="24"/>
          <w:szCs w:val="24"/>
        </w:rPr>
        <w:t>du DN/ITIE-Niger </w:t>
      </w:r>
      <w:r w:rsidR="00052C88">
        <w:rPr>
          <w:rFonts w:ascii="Times New Roman" w:hAnsi="Times New Roman" w:cs="Times New Roman"/>
          <w:sz w:val="24"/>
          <w:szCs w:val="24"/>
        </w:rPr>
        <w:t>au plus tard le jeudi 2 mars 2023.</w:t>
      </w:r>
    </w:p>
    <w:p w:rsidR="00DC04D0" w:rsidRDefault="00DC04D0" w:rsidP="007B22BA">
      <w:pPr>
        <w:spacing w:after="120" w:line="360" w:lineRule="auto"/>
        <w:ind w:left="-11"/>
        <w:contextualSpacing/>
        <w:jc w:val="both"/>
        <w:rPr>
          <w:rFonts w:ascii="Times New Roman" w:hAnsi="Times New Roman" w:cs="Times New Roman"/>
          <w:sz w:val="24"/>
          <w:szCs w:val="24"/>
        </w:rPr>
      </w:pPr>
      <w:r>
        <w:rPr>
          <w:rFonts w:ascii="Times New Roman" w:hAnsi="Times New Roman" w:cs="Times New Roman"/>
          <w:sz w:val="24"/>
          <w:szCs w:val="24"/>
        </w:rPr>
        <w:t xml:space="preserve">Les structures de la société civile étant plus </w:t>
      </w:r>
      <w:r w:rsidR="0091709F">
        <w:rPr>
          <w:rFonts w:ascii="Times New Roman" w:hAnsi="Times New Roman" w:cs="Times New Roman"/>
          <w:sz w:val="24"/>
          <w:szCs w:val="24"/>
        </w:rPr>
        <w:t>en mesure</w:t>
      </w:r>
      <w:r>
        <w:rPr>
          <w:rFonts w:ascii="Times New Roman" w:hAnsi="Times New Roman" w:cs="Times New Roman"/>
          <w:sz w:val="24"/>
          <w:szCs w:val="24"/>
        </w:rPr>
        <w:t xml:space="preserve"> </w:t>
      </w:r>
      <w:r w:rsidR="0091709F">
        <w:rPr>
          <w:rFonts w:ascii="Times New Roman" w:hAnsi="Times New Roman" w:cs="Times New Roman"/>
          <w:sz w:val="24"/>
          <w:szCs w:val="24"/>
        </w:rPr>
        <w:t>d’</w:t>
      </w:r>
      <w:r>
        <w:rPr>
          <w:rFonts w:ascii="Times New Roman" w:hAnsi="Times New Roman" w:cs="Times New Roman"/>
          <w:sz w:val="24"/>
          <w:szCs w:val="24"/>
        </w:rPr>
        <w:t xml:space="preserve">obtenir des financements auprès des partenaires, elles sont </w:t>
      </w:r>
      <w:r w:rsidR="0091709F">
        <w:rPr>
          <w:rFonts w:ascii="Times New Roman" w:hAnsi="Times New Roman" w:cs="Times New Roman"/>
          <w:sz w:val="24"/>
          <w:szCs w:val="24"/>
        </w:rPr>
        <w:t>encouragées</w:t>
      </w:r>
      <w:r>
        <w:rPr>
          <w:rFonts w:ascii="Times New Roman" w:hAnsi="Times New Roman" w:cs="Times New Roman"/>
          <w:sz w:val="24"/>
          <w:szCs w:val="24"/>
        </w:rPr>
        <w:t xml:space="preserve"> à </w:t>
      </w:r>
      <w:r w:rsidR="0091709F">
        <w:rPr>
          <w:rFonts w:ascii="Times New Roman" w:hAnsi="Times New Roman" w:cs="Times New Roman"/>
          <w:sz w:val="24"/>
          <w:szCs w:val="24"/>
        </w:rPr>
        <w:t xml:space="preserve">entreprendre des démarches </w:t>
      </w:r>
      <w:r>
        <w:rPr>
          <w:rFonts w:ascii="Times New Roman" w:hAnsi="Times New Roman" w:cs="Times New Roman"/>
          <w:sz w:val="24"/>
          <w:szCs w:val="24"/>
        </w:rPr>
        <w:t>en vue de mettre en œuvre certaines activités du plan de travail.</w:t>
      </w:r>
    </w:p>
    <w:p w:rsidR="007B1F8C" w:rsidRDefault="007B1F8C" w:rsidP="007B22BA">
      <w:pPr>
        <w:spacing w:after="120" w:line="360" w:lineRule="auto"/>
        <w:ind w:left="-11"/>
        <w:contextualSpacing/>
        <w:jc w:val="both"/>
        <w:rPr>
          <w:rFonts w:ascii="Times New Roman" w:hAnsi="Times New Roman" w:cs="Times New Roman"/>
          <w:sz w:val="24"/>
          <w:szCs w:val="24"/>
        </w:rPr>
      </w:pPr>
    </w:p>
    <w:p w:rsidR="00052C88" w:rsidRPr="00C01FF5" w:rsidRDefault="00052C88" w:rsidP="007B22BA">
      <w:pPr>
        <w:spacing w:after="120" w:line="360" w:lineRule="auto"/>
        <w:ind w:left="-11"/>
        <w:contextualSpacing/>
        <w:jc w:val="both"/>
        <w:rPr>
          <w:rFonts w:ascii="Times New Roman" w:hAnsi="Times New Roman" w:cs="Times New Roman"/>
          <w:sz w:val="24"/>
          <w:szCs w:val="24"/>
        </w:rPr>
      </w:pPr>
      <w:r>
        <w:rPr>
          <w:rFonts w:ascii="Times New Roman" w:hAnsi="Times New Roman" w:cs="Times New Roman"/>
          <w:sz w:val="24"/>
          <w:szCs w:val="24"/>
        </w:rPr>
        <w:t>Sous réserve des observations à transmettre au SE/DN/ITIE-Niger, le plan de travail 2023 est adopté.</w:t>
      </w:r>
    </w:p>
    <w:p w:rsidR="007B22BA" w:rsidRPr="00C01FF5" w:rsidRDefault="007B22BA" w:rsidP="007B22BA">
      <w:pPr>
        <w:spacing w:after="120" w:line="360" w:lineRule="auto"/>
        <w:ind w:left="-11"/>
        <w:contextualSpacing/>
        <w:jc w:val="both"/>
        <w:rPr>
          <w:rFonts w:ascii="Times New Roman" w:hAnsi="Times New Roman" w:cs="Times New Roman"/>
          <w:sz w:val="24"/>
          <w:szCs w:val="24"/>
        </w:rPr>
      </w:pPr>
    </w:p>
    <w:p w:rsidR="007B22BA" w:rsidRDefault="007B22BA" w:rsidP="007B22BA">
      <w:pPr>
        <w:spacing w:after="120" w:line="360" w:lineRule="auto"/>
        <w:ind w:left="-11"/>
        <w:contextualSpacing/>
        <w:jc w:val="both"/>
        <w:rPr>
          <w:rFonts w:ascii="Times New Roman" w:hAnsi="Times New Roman" w:cs="Times New Roman"/>
          <w:b/>
          <w:bCs/>
          <w:sz w:val="24"/>
          <w:szCs w:val="24"/>
        </w:rPr>
      </w:pPr>
    </w:p>
    <w:p w:rsidR="00716B7E" w:rsidRPr="00716B7E" w:rsidRDefault="007B22BA" w:rsidP="00051768">
      <w:pPr>
        <w:numPr>
          <w:ilvl w:val="0"/>
          <w:numId w:val="3"/>
        </w:numPr>
        <w:spacing w:after="120" w:line="360" w:lineRule="auto"/>
        <w:ind w:left="426" w:hanging="437"/>
        <w:contextualSpacing/>
        <w:jc w:val="both"/>
        <w:rPr>
          <w:rFonts w:ascii="Times New Roman" w:hAnsi="Times New Roman" w:cs="Times New Roman"/>
          <w:b/>
          <w:bCs/>
          <w:sz w:val="24"/>
          <w:szCs w:val="24"/>
        </w:rPr>
      </w:pPr>
      <w:r>
        <w:rPr>
          <w:rFonts w:ascii="Times New Roman" w:hAnsi="Times New Roman" w:cs="Times New Roman"/>
          <w:b/>
          <w:bCs/>
          <w:sz w:val="24"/>
          <w:szCs w:val="24"/>
        </w:rPr>
        <w:t>DIVERS</w:t>
      </w:r>
    </w:p>
    <w:p w:rsidR="00664E4A" w:rsidRDefault="00664E4A" w:rsidP="00051768">
      <w:pPr>
        <w:spacing w:after="0" w:line="360" w:lineRule="auto"/>
        <w:jc w:val="both"/>
        <w:rPr>
          <w:rFonts w:ascii="Times New Roman" w:hAnsi="Times New Roman" w:cs="Times New Roman"/>
          <w:sz w:val="24"/>
          <w:szCs w:val="24"/>
        </w:rPr>
      </w:pPr>
    </w:p>
    <w:p w:rsidR="00664E4A" w:rsidRDefault="00731611" w:rsidP="000517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divers, </w:t>
      </w:r>
      <w:r w:rsidR="00922BDC">
        <w:rPr>
          <w:rFonts w:ascii="Times New Roman" w:hAnsi="Times New Roman" w:cs="Times New Roman"/>
          <w:sz w:val="24"/>
          <w:szCs w:val="24"/>
        </w:rPr>
        <w:t>l</w:t>
      </w:r>
      <w:r w:rsidR="00922BDC" w:rsidRPr="0034419E">
        <w:rPr>
          <w:rFonts w:ascii="Times New Roman" w:hAnsi="Times New Roman" w:cs="Times New Roman"/>
          <w:sz w:val="24"/>
          <w:szCs w:val="24"/>
        </w:rPr>
        <w:t xml:space="preserve">e </w:t>
      </w:r>
      <w:r w:rsidR="00922BDC">
        <w:rPr>
          <w:rFonts w:ascii="Times New Roman" w:hAnsi="Times New Roman" w:cs="Times New Roman"/>
          <w:sz w:val="24"/>
          <w:szCs w:val="24"/>
        </w:rPr>
        <w:t xml:space="preserve">Secrétaire Exécutif </w:t>
      </w:r>
      <w:r w:rsidR="00922BDC" w:rsidRPr="000F23A7">
        <w:rPr>
          <w:rFonts w:ascii="Times New Roman" w:hAnsi="Times New Roman" w:cs="Times New Roman"/>
          <w:sz w:val="24"/>
          <w:szCs w:val="24"/>
        </w:rPr>
        <w:t>du DN/ITIE-Niger </w:t>
      </w:r>
      <w:r>
        <w:rPr>
          <w:rFonts w:ascii="Times New Roman" w:hAnsi="Times New Roman" w:cs="Times New Roman"/>
          <w:sz w:val="24"/>
          <w:szCs w:val="24"/>
        </w:rPr>
        <w:t xml:space="preserve">a entretenu les participants à la réunion sur </w:t>
      </w:r>
      <w:r w:rsidR="0091709F">
        <w:rPr>
          <w:rFonts w:ascii="Times New Roman" w:hAnsi="Times New Roman" w:cs="Times New Roman"/>
          <w:sz w:val="24"/>
          <w:szCs w:val="24"/>
        </w:rPr>
        <w:t>t</w:t>
      </w:r>
      <w:r w:rsidR="00664E4A">
        <w:rPr>
          <w:rFonts w:ascii="Times New Roman" w:hAnsi="Times New Roman" w:cs="Times New Roman"/>
          <w:sz w:val="24"/>
          <w:szCs w:val="24"/>
        </w:rPr>
        <w:t>rois</w:t>
      </w:r>
      <w:r w:rsidR="0091709F">
        <w:rPr>
          <w:rFonts w:ascii="Times New Roman" w:hAnsi="Times New Roman" w:cs="Times New Roman"/>
          <w:sz w:val="24"/>
          <w:szCs w:val="24"/>
        </w:rPr>
        <w:t xml:space="preserve"> (3)</w:t>
      </w:r>
      <w:r w:rsidR="00664E4A">
        <w:rPr>
          <w:rFonts w:ascii="Times New Roman" w:hAnsi="Times New Roman" w:cs="Times New Roman"/>
          <w:sz w:val="24"/>
          <w:szCs w:val="24"/>
        </w:rPr>
        <w:t xml:space="preserve"> points.</w:t>
      </w:r>
    </w:p>
    <w:p w:rsidR="00664E4A" w:rsidRDefault="00664E4A" w:rsidP="00051768">
      <w:pPr>
        <w:spacing w:after="0" w:line="360" w:lineRule="auto"/>
        <w:jc w:val="both"/>
        <w:rPr>
          <w:rFonts w:ascii="Times New Roman" w:hAnsi="Times New Roman" w:cs="Times New Roman"/>
          <w:sz w:val="24"/>
          <w:szCs w:val="24"/>
        </w:rPr>
      </w:pPr>
    </w:p>
    <w:p w:rsidR="00664E4A" w:rsidRPr="00654988" w:rsidRDefault="00664E4A" w:rsidP="00664E4A">
      <w:pPr>
        <w:pStyle w:val="Paragraphedeliste"/>
        <w:numPr>
          <w:ilvl w:val="0"/>
          <w:numId w:val="8"/>
        </w:numPr>
        <w:spacing w:after="0" w:line="360" w:lineRule="auto"/>
        <w:ind w:left="426"/>
        <w:jc w:val="both"/>
        <w:rPr>
          <w:rFonts w:ascii="Times New Roman" w:hAnsi="Times New Roman" w:cs="Times New Roman"/>
          <w:b/>
          <w:bCs/>
          <w:sz w:val="24"/>
          <w:szCs w:val="24"/>
        </w:rPr>
      </w:pPr>
      <w:r w:rsidRPr="00654988">
        <w:rPr>
          <w:rFonts w:ascii="Times New Roman" w:hAnsi="Times New Roman" w:cs="Times New Roman"/>
          <w:b/>
          <w:bCs/>
          <w:sz w:val="24"/>
          <w:szCs w:val="24"/>
        </w:rPr>
        <w:t>La participation à la conférence de Dakar</w:t>
      </w:r>
    </w:p>
    <w:p w:rsidR="00654988" w:rsidRDefault="00731611" w:rsidP="00654988">
      <w:pPr>
        <w:spacing w:after="0" w:line="360" w:lineRule="auto"/>
        <w:ind w:left="66"/>
        <w:jc w:val="both"/>
        <w:rPr>
          <w:rFonts w:ascii="Times New Roman" w:hAnsi="Times New Roman" w:cs="Times New Roman"/>
          <w:sz w:val="24"/>
          <w:szCs w:val="24"/>
        </w:rPr>
      </w:pPr>
      <w:r>
        <w:rPr>
          <w:rFonts w:ascii="Times New Roman" w:hAnsi="Times New Roman" w:cs="Times New Roman"/>
          <w:sz w:val="24"/>
          <w:szCs w:val="24"/>
        </w:rPr>
        <w:t>ITIE International prendra en charge trois (3) membres du DN/ITIE-Niger. Ces trois membres seront issus du collège des OSC et des structures de l’Etat.</w:t>
      </w:r>
    </w:p>
    <w:p w:rsidR="00731611" w:rsidRDefault="00731611" w:rsidP="00654988">
      <w:pPr>
        <w:spacing w:after="0" w:line="360" w:lineRule="auto"/>
        <w:ind w:left="66"/>
        <w:jc w:val="both"/>
        <w:rPr>
          <w:rFonts w:ascii="Times New Roman" w:hAnsi="Times New Roman" w:cs="Times New Roman"/>
          <w:sz w:val="24"/>
          <w:szCs w:val="24"/>
        </w:rPr>
      </w:pPr>
      <w:r>
        <w:rPr>
          <w:rFonts w:ascii="Times New Roman" w:hAnsi="Times New Roman" w:cs="Times New Roman"/>
          <w:sz w:val="24"/>
          <w:szCs w:val="24"/>
        </w:rPr>
        <w:t xml:space="preserve">Une requête pour la prise en charge de douze (12) personnes a été adressée au PACEGEF pour le financement de la participation </w:t>
      </w:r>
      <w:r w:rsidR="00DC04D0">
        <w:rPr>
          <w:rFonts w:ascii="Times New Roman" w:hAnsi="Times New Roman" w:cs="Times New Roman"/>
          <w:sz w:val="24"/>
          <w:szCs w:val="24"/>
        </w:rPr>
        <w:t>à la conférence internationale ITIE de Dakar. Ces 12 personnes seront issues de tous les trois collèges du DN/ITIE-Niger.</w:t>
      </w:r>
    </w:p>
    <w:p w:rsidR="00DC04D0" w:rsidRDefault="00DC04D0" w:rsidP="00654988">
      <w:pPr>
        <w:spacing w:after="0" w:line="360" w:lineRule="auto"/>
        <w:ind w:left="66"/>
        <w:jc w:val="both"/>
        <w:rPr>
          <w:rFonts w:ascii="Times New Roman" w:hAnsi="Times New Roman" w:cs="Times New Roman"/>
          <w:sz w:val="24"/>
          <w:szCs w:val="24"/>
        </w:rPr>
      </w:pPr>
      <w:r>
        <w:rPr>
          <w:rFonts w:ascii="Times New Roman" w:hAnsi="Times New Roman" w:cs="Times New Roman"/>
          <w:sz w:val="24"/>
          <w:szCs w:val="24"/>
        </w:rPr>
        <w:t>Les structures qui peuvent obtenir des financements pour la prise en charge de la participation à la conférence de Dakar sont encouragées à le faire.</w:t>
      </w:r>
    </w:p>
    <w:p w:rsidR="00654988" w:rsidRPr="00654988" w:rsidRDefault="00654988" w:rsidP="00654988">
      <w:pPr>
        <w:spacing w:after="0" w:line="360" w:lineRule="auto"/>
        <w:ind w:left="66"/>
        <w:jc w:val="both"/>
        <w:rPr>
          <w:rFonts w:ascii="Times New Roman" w:hAnsi="Times New Roman" w:cs="Times New Roman"/>
          <w:sz w:val="24"/>
          <w:szCs w:val="24"/>
        </w:rPr>
      </w:pPr>
    </w:p>
    <w:p w:rsidR="00654988" w:rsidRPr="00654988" w:rsidRDefault="00664E4A" w:rsidP="00664E4A">
      <w:pPr>
        <w:pStyle w:val="Paragraphedeliste"/>
        <w:numPr>
          <w:ilvl w:val="0"/>
          <w:numId w:val="8"/>
        </w:numPr>
        <w:spacing w:after="0" w:line="360" w:lineRule="auto"/>
        <w:ind w:left="426"/>
        <w:jc w:val="both"/>
        <w:rPr>
          <w:rFonts w:ascii="Times New Roman" w:hAnsi="Times New Roman" w:cs="Times New Roman"/>
          <w:b/>
          <w:bCs/>
          <w:sz w:val="24"/>
          <w:szCs w:val="24"/>
        </w:rPr>
      </w:pPr>
      <w:r w:rsidRPr="00654988">
        <w:rPr>
          <w:rFonts w:ascii="Times New Roman" w:hAnsi="Times New Roman" w:cs="Times New Roman"/>
          <w:b/>
          <w:bCs/>
          <w:sz w:val="24"/>
          <w:szCs w:val="24"/>
        </w:rPr>
        <w:t xml:space="preserve">La dissémination </w:t>
      </w:r>
      <w:r w:rsidR="00654988" w:rsidRPr="00654988">
        <w:rPr>
          <w:rFonts w:ascii="Times New Roman" w:hAnsi="Times New Roman" w:cs="Times New Roman"/>
          <w:b/>
          <w:bCs/>
          <w:sz w:val="24"/>
          <w:szCs w:val="24"/>
        </w:rPr>
        <w:t>des études ENERTEAM et des rapports 2019 et 2020</w:t>
      </w:r>
    </w:p>
    <w:p w:rsidR="00654988" w:rsidRDefault="00DC04D0" w:rsidP="00654988">
      <w:pPr>
        <w:spacing w:after="0" w:line="360" w:lineRule="auto"/>
        <w:ind w:left="66"/>
        <w:jc w:val="both"/>
        <w:rPr>
          <w:rFonts w:ascii="Times New Roman" w:hAnsi="Times New Roman" w:cs="Times New Roman"/>
          <w:sz w:val="24"/>
          <w:szCs w:val="24"/>
        </w:rPr>
      </w:pPr>
      <w:r>
        <w:rPr>
          <w:rFonts w:ascii="Times New Roman" w:hAnsi="Times New Roman" w:cs="Times New Roman"/>
          <w:sz w:val="24"/>
          <w:szCs w:val="24"/>
        </w:rPr>
        <w:t xml:space="preserve">La mission pour la dissémination des études ENERTEAM sur l’axe Tahoua-Agadez </w:t>
      </w:r>
      <w:r w:rsidR="00922BDC">
        <w:rPr>
          <w:rFonts w:ascii="Times New Roman" w:hAnsi="Times New Roman" w:cs="Times New Roman"/>
          <w:sz w:val="24"/>
          <w:szCs w:val="24"/>
        </w:rPr>
        <w:t>démarrera</w:t>
      </w:r>
      <w:r>
        <w:rPr>
          <w:rFonts w:ascii="Times New Roman" w:hAnsi="Times New Roman" w:cs="Times New Roman"/>
          <w:sz w:val="24"/>
          <w:szCs w:val="24"/>
        </w:rPr>
        <w:t xml:space="preserve"> </w:t>
      </w:r>
      <w:r w:rsidR="00922BDC">
        <w:rPr>
          <w:rFonts w:ascii="Times New Roman" w:hAnsi="Times New Roman" w:cs="Times New Roman"/>
          <w:sz w:val="24"/>
          <w:szCs w:val="24"/>
        </w:rPr>
        <w:t>incessamment.</w:t>
      </w:r>
    </w:p>
    <w:p w:rsidR="00654988" w:rsidRDefault="00922BDC" w:rsidP="00654988">
      <w:pPr>
        <w:spacing w:after="0" w:line="360" w:lineRule="auto"/>
        <w:ind w:left="66"/>
        <w:jc w:val="both"/>
        <w:rPr>
          <w:rFonts w:ascii="Times New Roman" w:hAnsi="Times New Roman" w:cs="Times New Roman"/>
          <w:sz w:val="24"/>
          <w:szCs w:val="24"/>
        </w:rPr>
      </w:pPr>
      <w:r>
        <w:rPr>
          <w:rFonts w:ascii="Times New Roman" w:hAnsi="Times New Roman" w:cs="Times New Roman"/>
          <w:sz w:val="24"/>
          <w:szCs w:val="24"/>
        </w:rPr>
        <w:lastRenderedPageBreak/>
        <w:t>Une requête a été adressée au PACEGEF pour le financement de la dissémination des études ENERTEAM et des rapports 2019 et 2020 du DN/ITIE-Niger sur les autres axes, à savoir Tillabéry et Zinder-Diffa.</w:t>
      </w:r>
    </w:p>
    <w:p w:rsidR="00922BDC" w:rsidRDefault="00922BDC" w:rsidP="00654988">
      <w:pPr>
        <w:spacing w:after="0" w:line="360" w:lineRule="auto"/>
        <w:ind w:left="66"/>
        <w:jc w:val="both"/>
        <w:rPr>
          <w:rFonts w:ascii="Times New Roman" w:hAnsi="Times New Roman" w:cs="Times New Roman"/>
          <w:sz w:val="24"/>
          <w:szCs w:val="24"/>
        </w:rPr>
      </w:pPr>
      <w:r>
        <w:rPr>
          <w:rFonts w:ascii="Times New Roman" w:hAnsi="Times New Roman" w:cs="Times New Roman"/>
          <w:sz w:val="24"/>
          <w:szCs w:val="24"/>
        </w:rPr>
        <w:t xml:space="preserve">Les </w:t>
      </w:r>
      <w:r w:rsidR="0091709F">
        <w:rPr>
          <w:rFonts w:ascii="Times New Roman" w:hAnsi="Times New Roman" w:cs="Times New Roman"/>
          <w:sz w:val="24"/>
          <w:szCs w:val="24"/>
        </w:rPr>
        <w:t>membres de l’équipe de dissémination</w:t>
      </w:r>
      <w:r>
        <w:rPr>
          <w:rFonts w:ascii="Times New Roman" w:hAnsi="Times New Roman" w:cs="Times New Roman"/>
          <w:sz w:val="24"/>
          <w:szCs w:val="24"/>
        </w:rPr>
        <w:t xml:space="preserve"> doivent préparer </w:t>
      </w:r>
      <w:r w:rsidR="0091709F">
        <w:rPr>
          <w:rFonts w:ascii="Times New Roman" w:hAnsi="Times New Roman" w:cs="Times New Roman"/>
          <w:sz w:val="24"/>
          <w:szCs w:val="24"/>
        </w:rPr>
        <w:t xml:space="preserve">des présentations </w:t>
      </w:r>
      <w:r>
        <w:rPr>
          <w:rFonts w:ascii="Times New Roman" w:hAnsi="Times New Roman" w:cs="Times New Roman"/>
          <w:sz w:val="24"/>
          <w:szCs w:val="24"/>
        </w:rPr>
        <w:t>sur l</w:t>
      </w:r>
      <w:r w:rsidR="0091709F">
        <w:rPr>
          <w:rFonts w:ascii="Times New Roman" w:hAnsi="Times New Roman" w:cs="Times New Roman"/>
          <w:sz w:val="24"/>
          <w:szCs w:val="24"/>
        </w:rPr>
        <w:t xml:space="preserve">es </w:t>
      </w:r>
      <w:r>
        <w:rPr>
          <w:rFonts w:ascii="Times New Roman" w:hAnsi="Times New Roman" w:cs="Times New Roman"/>
          <w:sz w:val="24"/>
          <w:szCs w:val="24"/>
        </w:rPr>
        <w:t>étude</w:t>
      </w:r>
      <w:r w:rsidR="0091709F">
        <w:rPr>
          <w:rFonts w:ascii="Times New Roman" w:hAnsi="Times New Roman" w:cs="Times New Roman"/>
          <w:sz w:val="24"/>
          <w:szCs w:val="24"/>
        </w:rPr>
        <w:t>s</w:t>
      </w:r>
      <w:r>
        <w:rPr>
          <w:rFonts w:ascii="Times New Roman" w:hAnsi="Times New Roman" w:cs="Times New Roman"/>
          <w:sz w:val="24"/>
          <w:szCs w:val="24"/>
        </w:rPr>
        <w:t xml:space="preserve"> à </w:t>
      </w:r>
      <w:r w:rsidR="0091709F">
        <w:rPr>
          <w:rFonts w:ascii="Times New Roman" w:hAnsi="Times New Roman" w:cs="Times New Roman"/>
          <w:sz w:val="24"/>
          <w:szCs w:val="24"/>
        </w:rPr>
        <w:t>disséminer</w:t>
      </w:r>
      <w:r>
        <w:rPr>
          <w:rFonts w:ascii="Times New Roman" w:hAnsi="Times New Roman" w:cs="Times New Roman"/>
          <w:sz w:val="24"/>
          <w:szCs w:val="24"/>
        </w:rPr>
        <w:t>, et présenter un rapport de mission à la fin de la mission.</w:t>
      </w:r>
    </w:p>
    <w:p w:rsidR="0091709F" w:rsidRDefault="0091709F" w:rsidP="00654988">
      <w:pPr>
        <w:spacing w:after="0" w:line="360" w:lineRule="auto"/>
        <w:ind w:left="66"/>
        <w:jc w:val="both"/>
        <w:rPr>
          <w:rFonts w:ascii="Times New Roman" w:hAnsi="Times New Roman" w:cs="Times New Roman"/>
          <w:sz w:val="24"/>
          <w:szCs w:val="24"/>
        </w:rPr>
      </w:pPr>
      <w:r>
        <w:rPr>
          <w:rFonts w:ascii="Times New Roman" w:hAnsi="Times New Roman" w:cs="Times New Roman"/>
          <w:sz w:val="24"/>
          <w:szCs w:val="24"/>
        </w:rPr>
        <w:t>Une simulation des présentations doit être faite avant le départ de la mission.</w:t>
      </w:r>
    </w:p>
    <w:p w:rsidR="00654988" w:rsidRPr="00654988" w:rsidRDefault="00654988" w:rsidP="00922BDC">
      <w:pPr>
        <w:spacing w:after="0" w:line="360" w:lineRule="auto"/>
        <w:jc w:val="both"/>
        <w:rPr>
          <w:rFonts w:ascii="Times New Roman" w:hAnsi="Times New Roman" w:cs="Times New Roman"/>
          <w:sz w:val="24"/>
          <w:szCs w:val="24"/>
        </w:rPr>
      </w:pPr>
    </w:p>
    <w:p w:rsidR="00C01FF5" w:rsidRPr="00654988" w:rsidRDefault="00654988" w:rsidP="00664E4A">
      <w:pPr>
        <w:pStyle w:val="Paragraphedeliste"/>
        <w:numPr>
          <w:ilvl w:val="0"/>
          <w:numId w:val="8"/>
        </w:numPr>
        <w:spacing w:after="0" w:line="360" w:lineRule="auto"/>
        <w:ind w:left="426"/>
        <w:jc w:val="both"/>
        <w:rPr>
          <w:rFonts w:ascii="Times New Roman" w:hAnsi="Times New Roman" w:cs="Times New Roman"/>
          <w:b/>
          <w:bCs/>
          <w:sz w:val="24"/>
          <w:szCs w:val="24"/>
        </w:rPr>
      </w:pPr>
      <w:r w:rsidRPr="00654988">
        <w:rPr>
          <w:rFonts w:ascii="Times New Roman" w:hAnsi="Times New Roman" w:cs="Times New Roman"/>
          <w:b/>
          <w:bCs/>
          <w:sz w:val="24"/>
          <w:szCs w:val="24"/>
        </w:rPr>
        <w:t>La qualité de membre du GMC</w:t>
      </w:r>
      <w:r w:rsidR="00051768" w:rsidRPr="00654988">
        <w:rPr>
          <w:rFonts w:ascii="Times New Roman" w:hAnsi="Times New Roman" w:cs="Times New Roman"/>
          <w:b/>
          <w:bCs/>
          <w:sz w:val="24"/>
          <w:szCs w:val="24"/>
        </w:rPr>
        <w:tab/>
      </w:r>
    </w:p>
    <w:p w:rsidR="00654988" w:rsidRDefault="00922BDC" w:rsidP="00654988">
      <w:pPr>
        <w:spacing w:after="0" w:line="360" w:lineRule="auto"/>
        <w:ind w:left="66"/>
        <w:jc w:val="both"/>
        <w:rPr>
          <w:rFonts w:ascii="Times New Roman" w:hAnsi="Times New Roman" w:cs="Times New Roman"/>
          <w:sz w:val="24"/>
          <w:szCs w:val="24"/>
        </w:rPr>
      </w:pPr>
      <w:r w:rsidRPr="0034419E">
        <w:rPr>
          <w:rFonts w:ascii="Times New Roman" w:hAnsi="Times New Roman" w:cs="Times New Roman"/>
          <w:sz w:val="24"/>
          <w:szCs w:val="24"/>
        </w:rPr>
        <w:t xml:space="preserve">Le </w:t>
      </w:r>
      <w:r>
        <w:rPr>
          <w:rFonts w:ascii="Times New Roman" w:hAnsi="Times New Roman" w:cs="Times New Roman"/>
          <w:sz w:val="24"/>
          <w:szCs w:val="24"/>
        </w:rPr>
        <w:t xml:space="preserve">Secrétaire Exécutif </w:t>
      </w:r>
      <w:r w:rsidRPr="000F23A7">
        <w:rPr>
          <w:rFonts w:ascii="Times New Roman" w:hAnsi="Times New Roman" w:cs="Times New Roman"/>
          <w:sz w:val="24"/>
          <w:szCs w:val="24"/>
        </w:rPr>
        <w:t>du DN/ITIE-Niger </w:t>
      </w:r>
      <w:r>
        <w:rPr>
          <w:rFonts w:ascii="Times New Roman" w:hAnsi="Times New Roman" w:cs="Times New Roman"/>
          <w:sz w:val="24"/>
          <w:szCs w:val="24"/>
        </w:rPr>
        <w:t>a informé les participants qu’une structure de la société civile a décidé de retirer le mandat de son représentant au GMC</w:t>
      </w:r>
      <w:r w:rsidR="00677831">
        <w:rPr>
          <w:rFonts w:ascii="Times New Roman" w:hAnsi="Times New Roman" w:cs="Times New Roman"/>
          <w:sz w:val="24"/>
          <w:szCs w:val="24"/>
        </w:rPr>
        <w:t>. Or les membres du GMC sont des membres des collèges, élus par leurs pairs, et à ce titre, il revient au collège seul de décider de la perte de qualité d’un membre.</w:t>
      </w:r>
    </w:p>
    <w:p w:rsidR="00654988" w:rsidRDefault="00654988" w:rsidP="00654988">
      <w:pPr>
        <w:spacing w:after="0" w:line="360" w:lineRule="auto"/>
        <w:ind w:left="66"/>
        <w:jc w:val="both"/>
        <w:rPr>
          <w:rFonts w:ascii="Times New Roman" w:hAnsi="Times New Roman" w:cs="Times New Roman"/>
          <w:sz w:val="24"/>
          <w:szCs w:val="24"/>
        </w:rPr>
      </w:pPr>
    </w:p>
    <w:p w:rsidR="00654988" w:rsidRDefault="00654988" w:rsidP="00654988">
      <w:pPr>
        <w:spacing w:after="0" w:line="360" w:lineRule="auto"/>
        <w:ind w:left="66"/>
        <w:jc w:val="both"/>
        <w:rPr>
          <w:rFonts w:ascii="Times New Roman" w:hAnsi="Times New Roman" w:cs="Times New Roman"/>
          <w:sz w:val="24"/>
          <w:szCs w:val="24"/>
        </w:rPr>
      </w:pPr>
      <w:r>
        <w:rPr>
          <w:rFonts w:ascii="Times New Roman" w:hAnsi="Times New Roman" w:cs="Times New Roman"/>
          <w:sz w:val="24"/>
          <w:szCs w:val="24"/>
        </w:rPr>
        <w:t>Le président de séance a remercié les membres présents pour leur participation à cette première réunion du GMC au titre de l’année 2023, et aussi pour leur engagement.</w:t>
      </w:r>
    </w:p>
    <w:p w:rsidR="00654988" w:rsidRDefault="00654988" w:rsidP="00654988">
      <w:pPr>
        <w:spacing w:after="0" w:line="360" w:lineRule="auto"/>
        <w:ind w:left="66"/>
        <w:jc w:val="both"/>
        <w:rPr>
          <w:rFonts w:ascii="Times New Roman" w:hAnsi="Times New Roman" w:cs="Times New Roman"/>
          <w:sz w:val="24"/>
          <w:szCs w:val="24"/>
        </w:rPr>
      </w:pPr>
    </w:p>
    <w:p w:rsidR="00654988" w:rsidRDefault="00654988" w:rsidP="00654988">
      <w:pPr>
        <w:spacing w:after="0" w:line="360" w:lineRule="auto"/>
        <w:ind w:left="66"/>
        <w:jc w:val="both"/>
        <w:rPr>
          <w:rFonts w:ascii="Times New Roman" w:hAnsi="Times New Roman" w:cs="Times New Roman"/>
          <w:sz w:val="24"/>
          <w:szCs w:val="24"/>
        </w:rPr>
      </w:pPr>
      <w:r>
        <w:rPr>
          <w:rFonts w:ascii="Times New Roman" w:hAnsi="Times New Roman" w:cs="Times New Roman"/>
          <w:sz w:val="24"/>
          <w:szCs w:val="24"/>
        </w:rPr>
        <w:t>L’o</w:t>
      </w:r>
      <w:r w:rsidR="004B3524">
        <w:rPr>
          <w:rFonts w:ascii="Times New Roman" w:hAnsi="Times New Roman" w:cs="Times New Roman"/>
          <w:sz w:val="24"/>
          <w:szCs w:val="24"/>
        </w:rPr>
        <w:t>r</w:t>
      </w:r>
      <w:r>
        <w:rPr>
          <w:rFonts w:ascii="Times New Roman" w:hAnsi="Times New Roman" w:cs="Times New Roman"/>
          <w:sz w:val="24"/>
          <w:szCs w:val="24"/>
        </w:rPr>
        <w:t>dre du jour étant épuisé, le Président a levé la séance à 13 heures 20 minutes.</w:t>
      </w:r>
    </w:p>
    <w:p w:rsidR="00677831" w:rsidRDefault="00677831" w:rsidP="00654988">
      <w:pPr>
        <w:spacing w:after="0" w:line="360" w:lineRule="auto"/>
        <w:ind w:left="66"/>
        <w:jc w:val="both"/>
        <w:rPr>
          <w:rFonts w:ascii="Times New Roman" w:hAnsi="Times New Roman" w:cs="Times New Roman"/>
          <w:sz w:val="24"/>
          <w:szCs w:val="24"/>
        </w:rPr>
      </w:pPr>
    </w:p>
    <w:p w:rsidR="00677831" w:rsidRDefault="00677831" w:rsidP="00654988">
      <w:pPr>
        <w:spacing w:after="0" w:line="360" w:lineRule="auto"/>
        <w:ind w:left="66"/>
        <w:jc w:val="both"/>
        <w:rPr>
          <w:rFonts w:ascii="Times New Roman" w:hAnsi="Times New Roman" w:cs="Times New Roman"/>
          <w:sz w:val="24"/>
          <w:szCs w:val="24"/>
        </w:rPr>
      </w:pPr>
    </w:p>
    <w:p w:rsidR="00677831" w:rsidRDefault="00677831" w:rsidP="00654988">
      <w:pPr>
        <w:spacing w:after="0" w:line="360" w:lineRule="auto"/>
        <w:ind w:left="66"/>
        <w:jc w:val="both"/>
        <w:rPr>
          <w:rFonts w:ascii="Times New Roman" w:hAnsi="Times New Roman" w:cs="Times New Roman"/>
          <w:sz w:val="24"/>
          <w:szCs w:val="24"/>
        </w:rPr>
      </w:pPr>
    </w:p>
    <w:p w:rsidR="00677831" w:rsidRPr="00677831" w:rsidRDefault="00677831" w:rsidP="00654988">
      <w:pPr>
        <w:spacing w:after="0" w:line="360" w:lineRule="auto"/>
        <w:ind w:left="66"/>
        <w:jc w:val="both"/>
        <w:rPr>
          <w:rFonts w:ascii="Times New Roman" w:hAnsi="Times New Roman" w:cs="Times New Roman"/>
          <w:b/>
          <w:bCs/>
          <w:sz w:val="24"/>
          <w:szCs w:val="24"/>
        </w:rPr>
      </w:pPr>
      <w:r w:rsidRPr="00677831">
        <w:rPr>
          <w:rFonts w:ascii="Times New Roman" w:hAnsi="Times New Roman" w:cs="Times New Roman"/>
          <w:b/>
          <w:bCs/>
          <w:sz w:val="24"/>
          <w:szCs w:val="24"/>
        </w:rPr>
        <w:t>Le Secrétaire Exécutif du DN/ITIE-Niger </w:t>
      </w:r>
    </w:p>
    <w:sectPr w:rsidR="00677831" w:rsidRPr="00677831" w:rsidSect="000D2E2E">
      <w:pgSz w:w="11906" w:h="16838"/>
      <w:pgMar w:top="1417" w:right="1417" w:bottom="1417" w:left="1417"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ternat MS">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0D65"/>
    <w:multiLevelType w:val="hybridMultilevel"/>
    <w:tmpl w:val="3FF8716E"/>
    <w:lvl w:ilvl="0" w:tplc="2556CDD2">
      <w:numFmt w:val="bullet"/>
      <w:lvlText w:val="-"/>
      <w:lvlJc w:val="left"/>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251B45"/>
    <w:multiLevelType w:val="hybridMultilevel"/>
    <w:tmpl w:val="946A3A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3D71732"/>
    <w:multiLevelType w:val="hybridMultilevel"/>
    <w:tmpl w:val="A48ACDAE"/>
    <w:lvl w:ilvl="0" w:tplc="27F64B8C">
      <w:start w:val="1"/>
      <w:numFmt w:val="lowerRoman"/>
      <w:lvlText w:val="%1."/>
      <w:lvlJc w:val="left"/>
      <w:pPr>
        <w:ind w:left="644" w:hanging="720"/>
      </w:pPr>
      <w:rPr>
        <w:rFonts w:hint="default"/>
      </w:rPr>
    </w:lvl>
    <w:lvl w:ilvl="1" w:tplc="040C0019" w:tentative="1">
      <w:start w:val="1"/>
      <w:numFmt w:val="lowerLetter"/>
      <w:lvlText w:val="%2."/>
      <w:lvlJc w:val="left"/>
      <w:pPr>
        <w:ind w:left="1004" w:hanging="360"/>
      </w:pPr>
    </w:lvl>
    <w:lvl w:ilvl="2" w:tplc="040C001B" w:tentative="1">
      <w:start w:val="1"/>
      <w:numFmt w:val="lowerRoman"/>
      <w:lvlText w:val="%3."/>
      <w:lvlJc w:val="right"/>
      <w:pPr>
        <w:ind w:left="1724" w:hanging="180"/>
      </w:pPr>
    </w:lvl>
    <w:lvl w:ilvl="3" w:tplc="040C000F" w:tentative="1">
      <w:start w:val="1"/>
      <w:numFmt w:val="decimal"/>
      <w:lvlText w:val="%4."/>
      <w:lvlJc w:val="left"/>
      <w:pPr>
        <w:ind w:left="2444" w:hanging="360"/>
      </w:pPr>
    </w:lvl>
    <w:lvl w:ilvl="4" w:tplc="040C0019" w:tentative="1">
      <w:start w:val="1"/>
      <w:numFmt w:val="lowerLetter"/>
      <w:lvlText w:val="%5."/>
      <w:lvlJc w:val="left"/>
      <w:pPr>
        <w:ind w:left="3164" w:hanging="360"/>
      </w:pPr>
    </w:lvl>
    <w:lvl w:ilvl="5" w:tplc="040C001B" w:tentative="1">
      <w:start w:val="1"/>
      <w:numFmt w:val="lowerRoman"/>
      <w:lvlText w:val="%6."/>
      <w:lvlJc w:val="right"/>
      <w:pPr>
        <w:ind w:left="3884" w:hanging="180"/>
      </w:pPr>
    </w:lvl>
    <w:lvl w:ilvl="6" w:tplc="040C000F" w:tentative="1">
      <w:start w:val="1"/>
      <w:numFmt w:val="decimal"/>
      <w:lvlText w:val="%7."/>
      <w:lvlJc w:val="left"/>
      <w:pPr>
        <w:ind w:left="4604" w:hanging="360"/>
      </w:pPr>
    </w:lvl>
    <w:lvl w:ilvl="7" w:tplc="040C0019" w:tentative="1">
      <w:start w:val="1"/>
      <w:numFmt w:val="lowerLetter"/>
      <w:lvlText w:val="%8."/>
      <w:lvlJc w:val="left"/>
      <w:pPr>
        <w:ind w:left="5324" w:hanging="360"/>
      </w:pPr>
    </w:lvl>
    <w:lvl w:ilvl="8" w:tplc="040C001B" w:tentative="1">
      <w:start w:val="1"/>
      <w:numFmt w:val="lowerRoman"/>
      <w:lvlText w:val="%9."/>
      <w:lvlJc w:val="right"/>
      <w:pPr>
        <w:ind w:left="6044" w:hanging="180"/>
      </w:pPr>
    </w:lvl>
  </w:abstractNum>
  <w:abstractNum w:abstractNumId="3" w15:restartNumberingAfterBreak="0">
    <w:nsid w:val="3E05137A"/>
    <w:multiLevelType w:val="hybridMultilevel"/>
    <w:tmpl w:val="A39866D4"/>
    <w:lvl w:ilvl="0" w:tplc="6EB8E500">
      <w:start w:val="1"/>
      <w:numFmt w:val="bullet"/>
      <w:lvlText w:val=""/>
      <w:lvlJc w:val="left"/>
      <w:pPr>
        <w:tabs>
          <w:tab w:val="num" w:pos="720"/>
        </w:tabs>
        <w:ind w:left="720" w:hanging="360"/>
      </w:pPr>
      <w:rPr>
        <w:rFonts w:ascii="Wingdings 3" w:hAnsi="Wingdings 3" w:hint="default"/>
      </w:rPr>
    </w:lvl>
    <w:lvl w:ilvl="1" w:tplc="DFFC6B86" w:tentative="1">
      <w:start w:val="1"/>
      <w:numFmt w:val="bullet"/>
      <w:lvlText w:val=""/>
      <w:lvlJc w:val="left"/>
      <w:pPr>
        <w:tabs>
          <w:tab w:val="num" w:pos="1440"/>
        </w:tabs>
        <w:ind w:left="1440" w:hanging="360"/>
      </w:pPr>
      <w:rPr>
        <w:rFonts w:ascii="Wingdings 3" w:hAnsi="Wingdings 3" w:hint="default"/>
      </w:rPr>
    </w:lvl>
    <w:lvl w:ilvl="2" w:tplc="EE4C5880">
      <w:numFmt w:val="bullet"/>
      <w:lvlText w:val="-"/>
      <w:lvlJc w:val="left"/>
      <w:pPr>
        <w:tabs>
          <w:tab w:val="num" w:pos="2160"/>
        </w:tabs>
        <w:ind w:left="2160" w:hanging="360"/>
      </w:pPr>
      <w:rPr>
        <w:rFonts w:ascii="Arial" w:eastAsia="Times New Roman" w:hAnsi="Arial" w:cs="Arial" w:hint="default"/>
      </w:rPr>
    </w:lvl>
    <w:lvl w:ilvl="3" w:tplc="4B568EA2" w:tentative="1">
      <w:start w:val="1"/>
      <w:numFmt w:val="bullet"/>
      <w:lvlText w:val=""/>
      <w:lvlJc w:val="left"/>
      <w:pPr>
        <w:tabs>
          <w:tab w:val="num" w:pos="2880"/>
        </w:tabs>
        <w:ind w:left="2880" w:hanging="360"/>
      </w:pPr>
      <w:rPr>
        <w:rFonts w:ascii="Wingdings 3" w:hAnsi="Wingdings 3" w:hint="default"/>
      </w:rPr>
    </w:lvl>
    <w:lvl w:ilvl="4" w:tplc="882A5580" w:tentative="1">
      <w:start w:val="1"/>
      <w:numFmt w:val="bullet"/>
      <w:lvlText w:val=""/>
      <w:lvlJc w:val="left"/>
      <w:pPr>
        <w:tabs>
          <w:tab w:val="num" w:pos="3600"/>
        </w:tabs>
        <w:ind w:left="3600" w:hanging="360"/>
      </w:pPr>
      <w:rPr>
        <w:rFonts w:ascii="Wingdings 3" w:hAnsi="Wingdings 3" w:hint="default"/>
      </w:rPr>
    </w:lvl>
    <w:lvl w:ilvl="5" w:tplc="71843328" w:tentative="1">
      <w:start w:val="1"/>
      <w:numFmt w:val="bullet"/>
      <w:lvlText w:val=""/>
      <w:lvlJc w:val="left"/>
      <w:pPr>
        <w:tabs>
          <w:tab w:val="num" w:pos="4320"/>
        </w:tabs>
        <w:ind w:left="4320" w:hanging="360"/>
      </w:pPr>
      <w:rPr>
        <w:rFonts w:ascii="Wingdings 3" w:hAnsi="Wingdings 3" w:hint="default"/>
      </w:rPr>
    </w:lvl>
    <w:lvl w:ilvl="6" w:tplc="132AB3E8" w:tentative="1">
      <w:start w:val="1"/>
      <w:numFmt w:val="bullet"/>
      <w:lvlText w:val=""/>
      <w:lvlJc w:val="left"/>
      <w:pPr>
        <w:tabs>
          <w:tab w:val="num" w:pos="5040"/>
        </w:tabs>
        <w:ind w:left="5040" w:hanging="360"/>
      </w:pPr>
      <w:rPr>
        <w:rFonts w:ascii="Wingdings 3" w:hAnsi="Wingdings 3" w:hint="default"/>
      </w:rPr>
    </w:lvl>
    <w:lvl w:ilvl="7" w:tplc="4380D86C" w:tentative="1">
      <w:start w:val="1"/>
      <w:numFmt w:val="bullet"/>
      <w:lvlText w:val=""/>
      <w:lvlJc w:val="left"/>
      <w:pPr>
        <w:tabs>
          <w:tab w:val="num" w:pos="5760"/>
        </w:tabs>
        <w:ind w:left="5760" w:hanging="360"/>
      </w:pPr>
      <w:rPr>
        <w:rFonts w:ascii="Wingdings 3" w:hAnsi="Wingdings 3" w:hint="default"/>
      </w:rPr>
    </w:lvl>
    <w:lvl w:ilvl="8" w:tplc="5950D50A"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5CB019FC"/>
    <w:multiLevelType w:val="hybridMultilevel"/>
    <w:tmpl w:val="0394B2E6"/>
    <w:lvl w:ilvl="0" w:tplc="EE4C5880">
      <w:numFmt w:val="bullet"/>
      <w:lvlText w:val="-"/>
      <w:lvlJc w:val="left"/>
      <w:pPr>
        <w:ind w:left="1429" w:hanging="360"/>
      </w:pPr>
      <w:rPr>
        <w:rFonts w:ascii="Arial" w:eastAsia="Times New Roman" w:hAnsi="Arial" w:cs="Aria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5DCC1B3C"/>
    <w:multiLevelType w:val="hybridMultilevel"/>
    <w:tmpl w:val="ADBA6524"/>
    <w:lvl w:ilvl="0" w:tplc="2556CDD2">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683912DF"/>
    <w:multiLevelType w:val="hybridMultilevel"/>
    <w:tmpl w:val="6336A8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B235F17"/>
    <w:multiLevelType w:val="hybridMultilevel"/>
    <w:tmpl w:val="FFC494FA"/>
    <w:lvl w:ilvl="0" w:tplc="D4E862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0752738">
    <w:abstractNumId w:val="5"/>
  </w:num>
  <w:num w:numId="2" w16cid:durableId="268394112">
    <w:abstractNumId w:val="6"/>
  </w:num>
  <w:num w:numId="3" w16cid:durableId="559753521">
    <w:abstractNumId w:val="7"/>
  </w:num>
  <w:num w:numId="4" w16cid:durableId="111443344">
    <w:abstractNumId w:val="2"/>
  </w:num>
  <w:num w:numId="5" w16cid:durableId="1637367545">
    <w:abstractNumId w:val="4"/>
  </w:num>
  <w:num w:numId="6" w16cid:durableId="691613276">
    <w:abstractNumId w:val="3"/>
  </w:num>
  <w:num w:numId="7" w16cid:durableId="31076151">
    <w:abstractNumId w:val="0"/>
  </w:num>
  <w:num w:numId="8" w16cid:durableId="1436052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E2E"/>
    <w:rsid w:val="000147D2"/>
    <w:rsid w:val="00051768"/>
    <w:rsid w:val="00052C88"/>
    <w:rsid w:val="0006435B"/>
    <w:rsid w:val="000862A5"/>
    <w:rsid w:val="000D2E2E"/>
    <w:rsid w:val="000E0C20"/>
    <w:rsid w:val="000F3883"/>
    <w:rsid w:val="00252946"/>
    <w:rsid w:val="00255A54"/>
    <w:rsid w:val="0034419E"/>
    <w:rsid w:val="00346C6B"/>
    <w:rsid w:val="00363DF7"/>
    <w:rsid w:val="003B6FC7"/>
    <w:rsid w:val="003D0620"/>
    <w:rsid w:val="004045FF"/>
    <w:rsid w:val="00455620"/>
    <w:rsid w:val="004B3524"/>
    <w:rsid w:val="004F36F6"/>
    <w:rsid w:val="004F6C79"/>
    <w:rsid w:val="00500B99"/>
    <w:rsid w:val="00515772"/>
    <w:rsid w:val="00542A23"/>
    <w:rsid w:val="00581672"/>
    <w:rsid w:val="006268D9"/>
    <w:rsid w:val="006347DD"/>
    <w:rsid w:val="00654988"/>
    <w:rsid w:val="00661EF9"/>
    <w:rsid w:val="00664E4A"/>
    <w:rsid w:val="00671FD3"/>
    <w:rsid w:val="00677831"/>
    <w:rsid w:val="007035C7"/>
    <w:rsid w:val="00716B7E"/>
    <w:rsid w:val="007206B2"/>
    <w:rsid w:val="00731611"/>
    <w:rsid w:val="007A6F7B"/>
    <w:rsid w:val="007B1F8C"/>
    <w:rsid w:val="007B22BA"/>
    <w:rsid w:val="00896326"/>
    <w:rsid w:val="0091709F"/>
    <w:rsid w:val="00922BDC"/>
    <w:rsid w:val="00926EF6"/>
    <w:rsid w:val="009A7C69"/>
    <w:rsid w:val="009C5D4A"/>
    <w:rsid w:val="00B45FC1"/>
    <w:rsid w:val="00B84C26"/>
    <w:rsid w:val="00B873BE"/>
    <w:rsid w:val="00B911AC"/>
    <w:rsid w:val="00C01FF5"/>
    <w:rsid w:val="00C726BD"/>
    <w:rsid w:val="00CF5DCB"/>
    <w:rsid w:val="00D97F68"/>
    <w:rsid w:val="00DC04D0"/>
    <w:rsid w:val="00EB7FDE"/>
    <w:rsid w:val="00ED4A6D"/>
    <w:rsid w:val="00F443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16408-F55D-40BA-A632-9E5AFDA6D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E2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D2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0D2E2E"/>
    <w:pPr>
      <w:spacing w:after="0" w:line="240" w:lineRule="auto"/>
    </w:pPr>
    <w:rPr>
      <w:rFonts w:ascii="Calibri" w:eastAsia="Times New Roman" w:hAnsi="Calibri" w:cs="Times New Roman"/>
      <w:lang w:val="en-US" w:eastAsia="fr-FR"/>
    </w:rPr>
  </w:style>
  <w:style w:type="paragraph" w:styleId="Paragraphedeliste">
    <w:name w:val="List Paragraph"/>
    <w:basedOn w:val="Normal"/>
    <w:uiPriority w:val="34"/>
    <w:qFormat/>
    <w:rsid w:val="00051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Pages>
  <Words>1673</Words>
  <Characters>9205</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Ousseini</dc:creator>
  <cp:keywords/>
  <dc:description/>
  <cp:lastModifiedBy>User</cp:lastModifiedBy>
  <cp:revision>5</cp:revision>
  <dcterms:created xsi:type="dcterms:W3CDTF">2023-03-09T09:48:00Z</dcterms:created>
  <dcterms:modified xsi:type="dcterms:W3CDTF">2023-03-10T14:15:00Z</dcterms:modified>
</cp:coreProperties>
</file>